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25647" w14:textId="7B01D2DB" w:rsidR="003207C8" w:rsidRPr="008A15F8" w:rsidRDefault="003207C8" w:rsidP="008A15F8"/>
    <w:p w14:paraId="100312EC" w14:textId="4669C365" w:rsidR="00805045" w:rsidRPr="008A15F8" w:rsidRDefault="00805045" w:rsidP="008A15F8"/>
    <w:p w14:paraId="6279C332" w14:textId="74423645" w:rsidR="00805045" w:rsidRPr="008A15F8" w:rsidRDefault="00805045" w:rsidP="008A15F8"/>
    <w:p w14:paraId="2B28DE7E" w14:textId="59EC5121" w:rsidR="00805045" w:rsidRPr="008A15F8" w:rsidRDefault="00805045" w:rsidP="008A15F8"/>
    <w:p w14:paraId="59F13228" w14:textId="151E1A33" w:rsidR="00805045" w:rsidRPr="008A15F8" w:rsidRDefault="00805045" w:rsidP="008A15F8"/>
    <w:p w14:paraId="3EDFDF0F" w14:textId="2D7D15B2" w:rsidR="00805045" w:rsidRPr="008A15F8" w:rsidRDefault="00805045" w:rsidP="008A15F8"/>
    <w:p w14:paraId="32B61FF0" w14:textId="0FF3FE9A" w:rsidR="00805045" w:rsidRPr="008A15F8" w:rsidRDefault="00805045" w:rsidP="008A15F8"/>
    <w:p w14:paraId="1E7B0734" w14:textId="70D024A3" w:rsidR="00805045" w:rsidRPr="008A15F8" w:rsidRDefault="00805045" w:rsidP="008A15F8"/>
    <w:p w14:paraId="7C1A7DBE" w14:textId="1F56DE08" w:rsidR="00805045" w:rsidRPr="008A15F8" w:rsidRDefault="00805045" w:rsidP="008A15F8"/>
    <w:p w14:paraId="6290A40F" w14:textId="77777777" w:rsidR="00805045" w:rsidRPr="008A15F8" w:rsidRDefault="00805045" w:rsidP="008A15F8"/>
    <w:p w14:paraId="09E1A58A" w14:textId="77777777" w:rsidR="00805045" w:rsidRPr="008A15F8" w:rsidRDefault="00805045" w:rsidP="008A15F8">
      <w:pPr>
        <w:widowControl w:val="0"/>
        <w:rPr>
          <w:spacing w:val="1"/>
          <w:sz w:val="20"/>
          <w:szCs w:val="20"/>
        </w:rPr>
      </w:pPr>
    </w:p>
    <w:p w14:paraId="30986125" w14:textId="28378543" w:rsidR="00805045" w:rsidRPr="008A15F8" w:rsidRDefault="00805045" w:rsidP="00B90151">
      <w:pPr>
        <w:widowControl w:val="0"/>
        <w:spacing w:after="360"/>
        <w:jc w:val="center"/>
        <w:rPr>
          <w:rFonts w:eastAsia="Arial"/>
          <w:b/>
          <w:bCs/>
          <w:color w:val="005392"/>
          <w:spacing w:val="1"/>
          <w:position w:val="-1"/>
          <w:sz w:val="52"/>
          <w:szCs w:val="52"/>
        </w:rPr>
      </w:pPr>
      <w:r w:rsidRPr="008A15F8">
        <w:rPr>
          <w:rFonts w:eastAsia="Arial"/>
          <w:b/>
          <w:bCs/>
          <w:color w:val="005392"/>
          <w:spacing w:val="1"/>
          <w:position w:val="-1"/>
          <w:sz w:val="52"/>
          <w:szCs w:val="52"/>
        </w:rPr>
        <w:t>A Re</w:t>
      </w:r>
      <w:r w:rsidRPr="008A15F8">
        <w:rPr>
          <w:rFonts w:eastAsia="Arial"/>
          <w:b/>
          <w:bCs/>
          <w:color w:val="005392"/>
          <w:spacing w:val="-3"/>
          <w:position w:val="-1"/>
          <w:sz w:val="52"/>
          <w:szCs w:val="52"/>
        </w:rPr>
        <w:t>f</w:t>
      </w:r>
      <w:r w:rsidRPr="008A15F8">
        <w:rPr>
          <w:rFonts w:eastAsia="Arial"/>
          <w:b/>
          <w:bCs/>
          <w:color w:val="005392"/>
          <w:spacing w:val="1"/>
          <w:position w:val="-1"/>
          <w:sz w:val="52"/>
          <w:szCs w:val="52"/>
        </w:rPr>
        <w:t>e</w:t>
      </w:r>
      <w:r w:rsidRPr="008A15F8">
        <w:rPr>
          <w:rFonts w:eastAsia="Arial"/>
          <w:b/>
          <w:bCs/>
          <w:color w:val="005392"/>
          <w:spacing w:val="-1"/>
          <w:position w:val="-1"/>
          <w:sz w:val="52"/>
          <w:szCs w:val="52"/>
        </w:rPr>
        <w:t>r</w:t>
      </w:r>
      <w:r w:rsidRPr="008A15F8">
        <w:rPr>
          <w:rFonts w:eastAsia="Arial"/>
          <w:b/>
          <w:bCs/>
          <w:color w:val="005392"/>
          <w:spacing w:val="-2"/>
          <w:position w:val="-1"/>
          <w:sz w:val="52"/>
          <w:szCs w:val="52"/>
        </w:rPr>
        <w:t>e</w:t>
      </w:r>
      <w:r w:rsidRPr="008A15F8">
        <w:rPr>
          <w:rFonts w:eastAsia="Arial"/>
          <w:b/>
          <w:bCs/>
          <w:color w:val="005392"/>
          <w:spacing w:val="1"/>
          <w:position w:val="-1"/>
          <w:sz w:val="52"/>
          <w:szCs w:val="52"/>
        </w:rPr>
        <w:t>n</w:t>
      </w:r>
      <w:r w:rsidRPr="008A15F8">
        <w:rPr>
          <w:rFonts w:eastAsia="Arial"/>
          <w:b/>
          <w:bCs/>
          <w:color w:val="005392"/>
          <w:spacing w:val="-2"/>
          <w:position w:val="-1"/>
          <w:sz w:val="52"/>
          <w:szCs w:val="52"/>
        </w:rPr>
        <w:t>c</w:t>
      </w:r>
      <w:r w:rsidRPr="008A15F8">
        <w:rPr>
          <w:rFonts w:eastAsia="Arial"/>
          <w:b/>
          <w:bCs/>
          <w:color w:val="005392"/>
          <w:spacing w:val="1"/>
          <w:position w:val="-1"/>
          <w:sz w:val="52"/>
          <w:szCs w:val="52"/>
        </w:rPr>
        <w:t xml:space="preserve">e </w:t>
      </w:r>
      <w:r w:rsidRPr="008A15F8">
        <w:rPr>
          <w:rFonts w:eastAsia="Arial"/>
          <w:b/>
          <w:bCs/>
          <w:color w:val="005392"/>
          <w:spacing w:val="-2"/>
          <w:position w:val="-1"/>
          <w:sz w:val="52"/>
          <w:szCs w:val="52"/>
        </w:rPr>
        <w:t>G</w:t>
      </w:r>
      <w:r w:rsidRPr="008A15F8">
        <w:rPr>
          <w:rFonts w:eastAsia="Arial"/>
          <w:b/>
          <w:bCs/>
          <w:color w:val="005392"/>
          <w:spacing w:val="1"/>
          <w:position w:val="-1"/>
          <w:sz w:val="52"/>
          <w:szCs w:val="52"/>
        </w:rPr>
        <w:t>u</w:t>
      </w:r>
      <w:r w:rsidRPr="008A15F8">
        <w:rPr>
          <w:rFonts w:eastAsia="Arial"/>
          <w:b/>
          <w:bCs/>
          <w:color w:val="005392"/>
          <w:spacing w:val="-1"/>
          <w:position w:val="-1"/>
          <w:sz w:val="52"/>
          <w:szCs w:val="52"/>
        </w:rPr>
        <w:t>id</w:t>
      </w:r>
      <w:r w:rsidRPr="008A15F8">
        <w:rPr>
          <w:rFonts w:eastAsia="Arial"/>
          <w:b/>
          <w:bCs/>
          <w:color w:val="005392"/>
          <w:spacing w:val="1"/>
          <w:position w:val="-1"/>
          <w:sz w:val="52"/>
          <w:szCs w:val="52"/>
        </w:rPr>
        <w:t>e</w:t>
      </w:r>
    </w:p>
    <w:p w14:paraId="60D3A341" w14:textId="60012D66" w:rsidR="00805045" w:rsidRPr="008A15F8" w:rsidRDefault="00805045" w:rsidP="00B90151">
      <w:pPr>
        <w:widowControl w:val="0"/>
        <w:spacing w:after="360"/>
        <w:jc w:val="center"/>
        <w:rPr>
          <w:rFonts w:eastAsia="Arial"/>
          <w:b/>
          <w:bCs/>
          <w:color w:val="005392"/>
          <w:spacing w:val="1"/>
          <w:position w:val="-1"/>
          <w:sz w:val="40"/>
          <w:szCs w:val="40"/>
        </w:rPr>
      </w:pPr>
      <w:r w:rsidRPr="008A15F8">
        <w:rPr>
          <w:rFonts w:eastAsia="Arial"/>
          <w:b/>
          <w:bCs/>
          <w:color w:val="005392"/>
          <w:spacing w:val="-1"/>
          <w:position w:val="-1"/>
          <w:sz w:val="40"/>
          <w:szCs w:val="40"/>
        </w:rPr>
        <w:t>for the Management of</w:t>
      </w:r>
    </w:p>
    <w:p w14:paraId="5C8B2F8F" w14:textId="5BFBA54C" w:rsidR="00805045" w:rsidRPr="008A15F8" w:rsidRDefault="00805045" w:rsidP="00B90151">
      <w:pPr>
        <w:widowControl w:val="0"/>
        <w:spacing w:after="360"/>
        <w:jc w:val="center"/>
        <w:rPr>
          <w:rFonts w:eastAsia="Arial"/>
          <w:b/>
          <w:bCs/>
          <w:color w:val="005392"/>
          <w:spacing w:val="1"/>
          <w:position w:val="-1"/>
          <w:sz w:val="52"/>
          <w:szCs w:val="52"/>
        </w:rPr>
      </w:pPr>
      <w:r w:rsidRPr="008A15F8">
        <w:rPr>
          <w:rFonts w:eastAsia="Arial"/>
          <w:b/>
          <w:bCs/>
          <w:color w:val="005392"/>
          <w:spacing w:val="1"/>
          <w:position w:val="-1"/>
          <w:sz w:val="52"/>
          <w:szCs w:val="52"/>
        </w:rPr>
        <w:t>Supervised Support</w:t>
      </w:r>
    </w:p>
    <w:p w14:paraId="566E9274" w14:textId="74682FB8" w:rsidR="00805045" w:rsidRPr="008A15F8" w:rsidRDefault="00805045" w:rsidP="00B90151">
      <w:pPr>
        <w:widowControl w:val="0"/>
        <w:spacing w:after="360"/>
        <w:jc w:val="center"/>
        <w:rPr>
          <w:rFonts w:eastAsia="Arial"/>
          <w:color w:val="005392"/>
          <w:spacing w:val="1"/>
          <w:sz w:val="40"/>
          <w:szCs w:val="40"/>
        </w:rPr>
      </w:pPr>
      <w:r w:rsidRPr="008A15F8">
        <w:rPr>
          <w:rFonts w:eastAsia="Arial"/>
          <w:b/>
          <w:bCs/>
          <w:color w:val="005392"/>
          <w:spacing w:val="1"/>
          <w:position w:val="-1"/>
          <w:sz w:val="40"/>
          <w:szCs w:val="40"/>
        </w:rPr>
        <w:t>following</w:t>
      </w:r>
    </w:p>
    <w:p w14:paraId="322AD426" w14:textId="386777B5" w:rsidR="00805045" w:rsidRPr="008A15F8" w:rsidRDefault="00805045" w:rsidP="00B90151">
      <w:pPr>
        <w:widowControl w:val="0"/>
        <w:spacing w:after="360"/>
        <w:jc w:val="center"/>
        <w:rPr>
          <w:rFonts w:eastAsia="Arial"/>
          <w:b/>
          <w:bCs/>
          <w:color w:val="005392"/>
          <w:spacing w:val="1"/>
          <w:sz w:val="44"/>
          <w:szCs w:val="44"/>
        </w:rPr>
      </w:pPr>
      <w:r w:rsidRPr="008A15F8">
        <w:rPr>
          <w:rFonts w:eastAsia="Arial"/>
          <w:b/>
          <w:bCs/>
          <w:color w:val="005392"/>
          <w:spacing w:val="1"/>
          <w:sz w:val="44"/>
          <w:szCs w:val="44"/>
        </w:rPr>
        <w:t>Dental Foundation Training</w:t>
      </w:r>
    </w:p>
    <w:p w14:paraId="30197FFC" w14:textId="1755248A" w:rsidR="00805045" w:rsidRPr="008A15F8" w:rsidRDefault="00805045" w:rsidP="00B90151">
      <w:pPr>
        <w:widowControl w:val="0"/>
        <w:spacing w:after="360"/>
        <w:jc w:val="center"/>
        <w:rPr>
          <w:rFonts w:eastAsia="Arial"/>
          <w:b/>
          <w:bCs/>
          <w:color w:val="005392"/>
          <w:spacing w:val="1"/>
          <w:sz w:val="40"/>
          <w:szCs w:val="40"/>
        </w:rPr>
      </w:pPr>
      <w:r w:rsidRPr="008A15F8">
        <w:rPr>
          <w:rFonts w:eastAsia="Arial"/>
          <w:b/>
          <w:bCs/>
          <w:color w:val="005392"/>
          <w:spacing w:val="-1"/>
          <w:sz w:val="40"/>
          <w:szCs w:val="40"/>
        </w:rPr>
        <w:t>i</w:t>
      </w:r>
      <w:r w:rsidRPr="008A15F8">
        <w:rPr>
          <w:rFonts w:eastAsia="Arial"/>
          <w:b/>
          <w:bCs/>
          <w:color w:val="005392"/>
          <w:spacing w:val="1"/>
          <w:sz w:val="40"/>
          <w:szCs w:val="40"/>
        </w:rPr>
        <w:t>n</w:t>
      </w:r>
    </w:p>
    <w:p w14:paraId="5D4FB9A4" w14:textId="1F8B5489" w:rsidR="00805045" w:rsidRPr="008A15F8" w:rsidRDefault="00805045" w:rsidP="00B90151">
      <w:pPr>
        <w:widowControl w:val="0"/>
        <w:spacing w:after="360"/>
        <w:jc w:val="center"/>
        <w:rPr>
          <w:rFonts w:eastAsia="Arial"/>
          <w:color w:val="005392"/>
          <w:spacing w:val="1"/>
          <w:sz w:val="44"/>
          <w:szCs w:val="44"/>
        </w:rPr>
      </w:pPr>
      <w:r w:rsidRPr="008A15F8">
        <w:rPr>
          <w:rFonts w:eastAsia="Arial"/>
          <w:b/>
          <w:bCs/>
          <w:color w:val="005392"/>
          <w:spacing w:val="-1"/>
          <w:sz w:val="44"/>
          <w:szCs w:val="44"/>
        </w:rPr>
        <w:t>England</w:t>
      </w:r>
    </w:p>
    <w:p w14:paraId="5691B346" w14:textId="77777777" w:rsidR="00805045" w:rsidRPr="008A15F8" w:rsidRDefault="00805045" w:rsidP="008A15F8">
      <w:pPr>
        <w:widowControl w:val="0"/>
        <w:rPr>
          <w:color w:val="005392"/>
          <w:spacing w:val="1"/>
          <w:sz w:val="18"/>
          <w:szCs w:val="18"/>
        </w:rPr>
      </w:pPr>
    </w:p>
    <w:p w14:paraId="2E977772" w14:textId="77777777" w:rsidR="00805045" w:rsidRPr="008A15F8" w:rsidRDefault="00805045" w:rsidP="008A15F8">
      <w:pPr>
        <w:widowControl w:val="0"/>
        <w:rPr>
          <w:color w:val="005392"/>
          <w:spacing w:val="1"/>
          <w:sz w:val="20"/>
          <w:szCs w:val="20"/>
        </w:rPr>
      </w:pPr>
    </w:p>
    <w:p w14:paraId="03CE234A" w14:textId="77777777" w:rsidR="00805045" w:rsidRPr="008A15F8" w:rsidRDefault="00805045" w:rsidP="008A15F8">
      <w:pPr>
        <w:widowControl w:val="0"/>
        <w:rPr>
          <w:color w:val="005392"/>
          <w:spacing w:val="1"/>
          <w:sz w:val="20"/>
          <w:szCs w:val="20"/>
        </w:rPr>
      </w:pPr>
    </w:p>
    <w:p w14:paraId="64CF60C0" w14:textId="5878AE86" w:rsidR="00805045" w:rsidRPr="008A15F8" w:rsidRDefault="00805045" w:rsidP="008A15F8">
      <w:pPr>
        <w:widowControl w:val="0"/>
        <w:ind w:left="79" w:right="590"/>
        <w:jc w:val="center"/>
        <w:rPr>
          <w:rFonts w:eastAsia="Arial"/>
          <w:b/>
          <w:bCs/>
          <w:color w:val="005392"/>
          <w:spacing w:val="1"/>
          <w:sz w:val="28"/>
          <w:szCs w:val="28"/>
        </w:rPr>
      </w:pPr>
      <w:r w:rsidRPr="008A15F8">
        <w:rPr>
          <w:rFonts w:eastAsia="Arial"/>
          <w:b/>
          <w:bCs/>
          <w:color w:val="005392"/>
          <w:spacing w:val="-4"/>
          <w:sz w:val="28"/>
          <w:szCs w:val="28"/>
        </w:rPr>
        <w:t>A</w:t>
      </w:r>
      <w:r w:rsidRPr="008A15F8">
        <w:rPr>
          <w:rFonts w:eastAsia="Arial"/>
          <w:b/>
          <w:bCs/>
          <w:color w:val="005392"/>
          <w:spacing w:val="1"/>
          <w:sz w:val="28"/>
          <w:szCs w:val="28"/>
        </w:rPr>
        <w:t>p</w:t>
      </w:r>
      <w:r w:rsidRPr="008A15F8">
        <w:rPr>
          <w:rFonts w:eastAsia="Arial"/>
          <w:b/>
          <w:bCs/>
          <w:color w:val="005392"/>
          <w:spacing w:val="-1"/>
          <w:sz w:val="28"/>
          <w:szCs w:val="28"/>
        </w:rPr>
        <w:t>p</w:t>
      </w:r>
      <w:r w:rsidRPr="008A15F8">
        <w:rPr>
          <w:rFonts w:eastAsia="Arial"/>
          <w:b/>
          <w:bCs/>
          <w:color w:val="005392"/>
          <w:spacing w:val="1"/>
          <w:sz w:val="28"/>
          <w:szCs w:val="28"/>
        </w:rPr>
        <w:t>lica</w:t>
      </w:r>
      <w:r w:rsidRPr="008A15F8">
        <w:rPr>
          <w:rFonts w:eastAsia="Arial"/>
          <w:b/>
          <w:bCs/>
          <w:color w:val="005392"/>
          <w:spacing w:val="-1"/>
          <w:sz w:val="28"/>
          <w:szCs w:val="28"/>
        </w:rPr>
        <w:t>b</w:t>
      </w:r>
      <w:r w:rsidRPr="008A15F8">
        <w:rPr>
          <w:rFonts w:eastAsia="Arial"/>
          <w:b/>
          <w:bCs/>
          <w:color w:val="005392"/>
          <w:spacing w:val="1"/>
          <w:sz w:val="28"/>
          <w:szCs w:val="28"/>
        </w:rPr>
        <w:t>le</w:t>
      </w:r>
      <w:r w:rsidRPr="008A15F8">
        <w:rPr>
          <w:rFonts w:eastAsia="Arial"/>
          <w:b/>
          <w:bCs/>
          <w:color w:val="005392"/>
          <w:spacing w:val="-1"/>
          <w:sz w:val="28"/>
          <w:szCs w:val="28"/>
        </w:rPr>
        <w:t xml:space="preserve"> </w:t>
      </w:r>
      <w:r w:rsidRPr="008A15F8">
        <w:rPr>
          <w:rFonts w:eastAsia="Arial"/>
          <w:b/>
          <w:bCs/>
          <w:color w:val="005392"/>
          <w:spacing w:val="1"/>
          <w:sz w:val="28"/>
          <w:szCs w:val="28"/>
        </w:rPr>
        <w:t xml:space="preserve">to </w:t>
      </w:r>
      <w:r w:rsidRPr="008A15F8">
        <w:rPr>
          <w:rFonts w:eastAsia="Arial"/>
          <w:b/>
          <w:bCs/>
          <w:color w:val="005392"/>
          <w:spacing w:val="-2"/>
          <w:sz w:val="28"/>
          <w:szCs w:val="28"/>
        </w:rPr>
        <w:t>Dentists</w:t>
      </w:r>
      <w:r w:rsidRPr="008A15F8">
        <w:rPr>
          <w:rFonts w:eastAsia="Arial"/>
          <w:b/>
          <w:bCs/>
          <w:color w:val="005392"/>
          <w:spacing w:val="1"/>
          <w:sz w:val="28"/>
          <w:szCs w:val="28"/>
        </w:rPr>
        <w:t xml:space="preserve"> in England underta</w:t>
      </w:r>
      <w:r w:rsidRPr="008A15F8">
        <w:rPr>
          <w:rFonts w:eastAsia="Arial"/>
          <w:b/>
          <w:bCs/>
          <w:color w:val="005392"/>
          <w:spacing w:val="-3"/>
          <w:sz w:val="28"/>
          <w:szCs w:val="28"/>
        </w:rPr>
        <w:t>k</w:t>
      </w:r>
      <w:r w:rsidRPr="008A15F8">
        <w:rPr>
          <w:rFonts w:eastAsia="Arial"/>
          <w:b/>
          <w:bCs/>
          <w:color w:val="005392"/>
          <w:spacing w:val="1"/>
          <w:sz w:val="28"/>
          <w:szCs w:val="28"/>
        </w:rPr>
        <w:t>i</w:t>
      </w:r>
      <w:r w:rsidRPr="008A15F8">
        <w:rPr>
          <w:rFonts w:eastAsia="Arial"/>
          <w:b/>
          <w:bCs/>
          <w:color w:val="005392"/>
          <w:spacing w:val="-1"/>
          <w:sz w:val="28"/>
          <w:szCs w:val="28"/>
        </w:rPr>
        <w:t>n</w:t>
      </w:r>
      <w:r w:rsidRPr="008A15F8">
        <w:rPr>
          <w:rFonts w:eastAsia="Arial"/>
          <w:b/>
          <w:bCs/>
          <w:color w:val="005392"/>
          <w:spacing w:val="1"/>
          <w:sz w:val="28"/>
          <w:szCs w:val="28"/>
        </w:rPr>
        <w:t>g assessment to demonstrate Satisfactory Completion following the award of an Outcome 6C by Final Review of Competence Progression (RCP) Panels in July and August 2020</w:t>
      </w:r>
    </w:p>
    <w:p w14:paraId="28CC39A6" w14:textId="70B8B3A1" w:rsidR="00F707F8" w:rsidRPr="008A15F8" w:rsidRDefault="00F707F8" w:rsidP="008A15F8">
      <w:pPr>
        <w:rPr>
          <w:rFonts w:eastAsia="Arial"/>
          <w:b/>
          <w:bCs/>
          <w:color w:val="005392"/>
          <w:spacing w:val="1"/>
        </w:rPr>
      </w:pPr>
      <w:r w:rsidRPr="008A15F8">
        <w:rPr>
          <w:rFonts w:eastAsia="Arial"/>
          <w:b/>
          <w:bCs/>
          <w:color w:val="005392"/>
          <w:spacing w:val="1"/>
        </w:rPr>
        <w:br w:type="page"/>
      </w:r>
    </w:p>
    <w:p w14:paraId="59A5CAA6" w14:textId="078F163F" w:rsidR="003429F3" w:rsidRPr="008A15F8" w:rsidRDefault="003429F3" w:rsidP="008A15F8">
      <w:pPr>
        <w:jc w:val="center"/>
        <w:rPr>
          <w:rFonts w:eastAsia="Arial"/>
          <w:b/>
          <w:bCs/>
          <w:color w:val="002060"/>
          <w:spacing w:val="1"/>
          <w:sz w:val="28"/>
          <w:szCs w:val="28"/>
        </w:rPr>
      </w:pPr>
      <w:r w:rsidRPr="008A15F8">
        <w:rPr>
          <w:rFonts w:eastAsia="Arial"/>
          <w:b/>
          <w:bCs/>
          <w:color w:val="002060"/>
          <w:spacing w:val="1"/>
          <w:sz w:val="28"/>
          <w:szCs w:val="28"/>
        </w:rPr>
        <w:lastRenderedPageBreak/>
        <w:t>Contents</w:t>
      </w:r>
    </w:p>
    <w:p w14:paraId="485C1DCB" w14:textId="77777777" w:rsidR="003429F3" w:rsidRPr="008A15F8" w:rsidRDefault="003429F3" w:rsidP="008A15F8">
      <w:pPr>
        <w:widowControl w:val="0"/>
        <w:jc w:val="center"/>
        <w:rPr>
          <w:rFonts w:eastAsia="Arial"/>
          <w:b/>
          <w:bCs/>
          <w:color w:val="002060"/>
          <w:spacing w:val="1"/>
          <w:sz w:val="24"/>
          <w:szCs w:val="24"/>
        </w:rPr>
      </w:pPr>
    </w:p>
    <w:p w14:paraId="10EFC645" w14:textId="77777777" w:rsidR="003429F3" w:rsidRPr="008A15F8" w:rsidRDefault="003429F3" w:rsidP="008A15F8">
      <w:pPr>
        <w:widowControl w:val="0"/>
        <w:jc w:val="center"/>
        <w:rPr>
          <w:rFonts w:eastAsia="Arial"/>
          <w:b/>
          <w:bCs/>
          <w:color w:val="002060"/>
          <w:spacing w:val="1"/>
          <w:sz w:val="24"/>
          <w:szCs w:val="24"/>
        </w:rPr>
      </w:pPr>
    </w:p>
    <w:tbl>
      <w:tblPr>
        <w:tblStyle w:val="TableGrid"/>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3"/>
        <w:gridCol w:w="463"/>
      </w:tblGrid>
      <w:tr w:rsidR="003429F3" w:rsidRPr="008A15F8" w14:paraId="63CCAE05" w14:textId="77777777" w:rsidTr="006645D7">
        <w:trPr>
          <w:trHeight w:val="340"/>
        </w:trPr>
        <w:tc>
          <w:tcPr>
            <w:tcW w:w="6973" w:type="dxa"/>
            <w:vAlign w:val="center"/>
          </w:tcPr>
          <w:p w14:paraId="59961085" w14:textId="1735BF83" w:rsidR="003429F3" w:rsidRPr="008A15F8" w:rsidRDefault="004D22CE" w:rsidP="008A15F8">
            <w:pPr>
              <w:widowControl w:val="0"/>
              <w:rPr>
                <w:rFonts w:ascii="Arial" w:hAnsi="Arial" w:cs="Arial"/>
                <w:spacing w:val="1"/>
              </w:rPr>
            </w:pPr>
            <w:hyperlink w:anchor="Def" w:history="1">
              <w:r w:rsidR="00495E00" w:rsidRPr="00355A2A">
                <w:rPr>
                  <w:rStyle w:val="Hyperlink"/>
                  <w:rFonts w:ascii="Arial" w:hAnsi="Arial" w:cs="Arial"/>
                  <w:spacing w:val="1"/>
                </w:rPr>
                <w:t>Definitions</w:t>
              </w:r>
            </w:hyperlink>
          </w:p>
        </w:tc>
        <w:tc>
          <w:tcPr>
            <w:tcW w:w="460" w:type="dxa"/>
            <w:vAlign w:val="center"/>
          </w:tcPr>
          <w:p w14:paraId="6D0494C8" w14:textId="6A0B3BBB" w:rsidR="003429F3" w:rsidRPr="008A15F8" w:rsidRDefault="00411E1C" w:rsidP="008A15F8">
            <w:pPr>
              <w:widowControl w:val="0"/>
              <w:rPr>
                <w:rFonts w:ascii="Arial" w:eastAsia="Arial" w:hAnsi="Arial" w:cs="Arial"/>
                <w:bCs/>
                <w:spacing w:val="1"/>
              </w:rPr>
            </w:pPr>
            <w:r>
              <w:rPr>
                <w:rFonts w:ascii="Arial" w:eastAsia="Arial" w:hAnsi="Arial" w:cs="Arial"/>
                <w:bCs/>
                <w:spacing w:val="1"/>
              </w:rPr>
              <w:t>2</w:t>
            </w:r>
          </w:p>
        </w:tc>
      </w:tr>
      <w:tr w:rsidR="003429F3" w:rsidRPr="008A15F8" w14:paraId="48E9DE0E" w14:textId="77777777" w:rsidTr="006645D7">
        <w:trPr>
          <w:trHeight w:val="340"/>
        </w:trPr>
        <w:tc>
          <w:tcPr>
            <w:tcW w:w="6973" w:type="dxa"/>
            <w:vAlign w:val="center"/>
          </w:tcPr>
          <w:p w14:paraId="06DCBF74" w14:textId="416B7B94" w:rsidR="003429F3" w:rsidRPr="008A15F8" w:rsidRDefault="004D22CE" w:rsidP="008A15F8">
            <w:pPr>
              <w:widowControl w:val="0"/>
              <w:rPr>
                <w:rFonts w:ascii="Arial" w:eastAsia="Arial" w:hAnsi="Arial" w:cs="Arial"/>
                <w:bCs/>
                <w:spacing w:val="1"/>
              </w:rPr>
            </w:pPr>
            <w:hyperlink w:anchor="Purpose" w:history="1">
              <w:r w:rsidR="0090725A" w:rsidRPr="002571EF">
                <w:rPr>
                  <w:rStyle w:val="Hyperlink"/>
                  <w:rFonts w:ascii="Arial" w:eastAsia="Arial" w:hAnsi="Arial" w:cs="Arial"/>
                  <w:bCs/>
                  <w:spacing w:val="1"/>
                </w:rPr>
                <w:t>Purpose of Supervised Support</w:t>
              </w:r>
            </w:hyperlink>
          </w:p>
        </w:tc>
        <w:tc>
          <w:tcPr>
            <w:tcW w:w="460" w:type="dxa"/>
            <w:vAlign w:val="center"/>
          </w:tcPr>
          <w:p w14:paraId="5DA97492" w14:textId="16E9E624" w:rsidR="003429F3" w:rsidRPr="008A15F8" w:rsidRDefault="000201DD" w:rsidP="008A15F8">
            <w:pPr>
              <w:widowControl w:val="0"/>
              <w:rPr>
                <w:rFonts w:ascii="Arial" w:eastAsia="Arial" w:hAnsi="Arial" w:cs="Arial"/>
                <w:bCs/>
                <w:spacing w:val="1"/>
              </w:rPr>
            </w:pPr>
            <w:r>
              <w:rPr>
                <w:rFonts w:ascii="Arial" w:eastAsia="Arial" w:hAnsi="Arial" w:cs="Arial"/>
                <w:bCs/>
                <w:spacing w:val="1"/>
              </w:rPr>
              <w:t>3</w:t>
            </w:r>
          </w:p>
        </w:tc>
      </w:tr>
      <w:tr w:rsidR="003429F3" w:rsidRPr="008A15F8" w14:paraId="1409EBC4" w14:textId="77777777" w:rsidTr="006645D7">
        <w:trPr>
          <w:trHeight w:val="340"/>
        </w:trPr>
        <w:tc>
          <w:tcPr>
            <w:tcW w:w="6973" w:type="dxa"/>
            <w:vAlign w:val="center"/>
          </w:tcPr>
          <w:p w14:paraId="4EF890D5" w14:textId="7D183714" w:rsidR="003429F3" w:rsidRPr="008A15F8" w:rsidRDefault="004D22CE" w:rsidP="008A15F8">
            <w:pPr>
              <w:widowControl w:val="0"/>
              <w:rPr>
                <w:rFonts w:ascii="Arial" w:eastAsia="Arial" w:hAnsi="Arial" w:cs="Arial"/>
                <w:bCs/>
                <w:spacing w:val="1"/>
              </w:rPr>
            </w:pPr>
            <w:hyperlink w:anchor="Model" w:history="1">
              <w:r w:rsidR="005A6D3B" w:rsidRPr="002571EF">
                <w:rPr>
                  <w:rStyle w:val="Hyperlink"/>
                  <w:rFonts w:ascii="Arial" w:eastAsia="Arial" w:hAnsi="Arial" w:cs="Arial"/>
                  <w:bCs/>
                  <w:spacing w:val="1"/>
                </w:rPr>
                <w:t>Supervised Support Model</w:t>
              </w:r>
            </w:hyperlink>
          </w:p>
        </w:tc>
        <w:tc>
          <w:tcPr>
            <w:tcW w:w="460" w:type="dxa"/>
            <w:vAlign w:val="center"/>
          </w:tcPr>
          <w:p w14:paraId="30D91BBD" w14:textId="262EB70B" w:rsidR="003429F3" w:rsidRPr="008A15F8" w:rsidRDefault="000201DD" w:rsidP="008A15F8">
            <w:pPr>
              <w:widowControl w:val="0"/>
              <w:rPr>
                <w:rFonts w:ascii="Arial" w:eastAsia="Arial" w:hAnsi="Arial" w:cs="Arial"/>
                <w:bCs/>
                <w:spacing w:val="1"/>
              </w:rPr>
            </w:pPr>
            <w:r>
              <w:rPr>
                <w:rFonts w:ascii="Arial" w:eastAsia="Arial" w:hAnsi="Arial" w:cs="Arial"/>
                <w:bCs/>
                <w:spacing w:val="1"/>
              </w:rPr>
              <w:t>3</w:t>
            </w:r>
          </w:p>
        </w:tc>
      </w:tr>
      <w:tr w:rsidR="003429F3" w:rsidRPr="008A15F8" w14:paraId="1CC15A86" w14:textId="77777777" w:rsidTr="006645D7">
        <w:trPr>
          <w:trHeight w:val="340"/>
        </w:trPr>
        <w:tc>
          <w:tcPr>
            <w:tcW w:w="6973" w:type="dxa"/>
            <w:vAlign w:val="center"/>
          </w:tcPr>
          <w:p w14:paraId="5BA68A54" w14:textId="31EEA2E7" w:rsidR="003429F3" w:rsidRPr="008A15F8" w:rsidRDefault="004D22CE" w:rsidP="008A15F8">
            <w:pPr>
              <w:widowControl w:val="0"/>
              <w:rPr>
                <w:rFonts w:ascii="Arial" w:eastAsia="Arial" w:hAnsi="Arial" w:cs="Arial"/>
                <w:bCs/>
                <w:spacing w:val="1"/>
              </w:rPr>
            </w:pPr>
            <w:hyperlink w:anchor="Basics" w:history="1">
              <w:r w:rsidR="00645771" w:rsidRPr="002571EF">
                <w:rPr>
                  <w:rStyle w:val="Hyperlink"/>
                  <w:rFonts w:ascii="Arial" w:eastAsia="Arial" w:hAnsi="Arial" w:cs="Arial"/>
                  <w:bCs/>
                  <w:spacing w:val="1"/>
                </w:rPr>
                <w:t>Supervised Support Basics</w:t>
              </w:r>
            </w:hyperlink>
          </w:p>
        </w:tc>
        <w:tc>
          <w:tcPr>
            <w:tcW w:w="460" w:type="dxa"/>
            <w:vAlign w:val="center"/>
          </w:tcPr>
          <w:p w14:paraId="1F15A756" w14:textId="6930E1CF" w:rsidR="003429F3" w:rsidRPr="008A15F8" w:rsidRDefault="000201DD" w:rsidP="008A15F8">
            <w:pPr>
              <w:widowControl w:val="0"/>
              <w:rPr>
                <w:rFonts w:ascii="Arial" w:eastAsia="Arial" w:hAnsi="Arial" w:cs="Arial"/>
                <w:bCs/>
                <w:spacing w:val="1"/>
              </w:rPr>
            </w:pPr>
            <w:r>
              <w:rPr>
                <w:rFonts w:ascii="Arial" w:eastAsia="Arial" w:hAnsi="Arial" w:cs="Arial"/>
                <w:bCs/>
                <w:spacing w:val="1"/>
              </w:rPr>
              <w:t>3</w:t>
            </w:r>
          </w:p>
        </w:tc>
      </w:tr>
      <w:tr w:rsidR="003429F3" w:rsidRPr="008A15F8" w14:paraId="6F9EF74F" w14:textId="77777777" w:rsidTr="006645D7">
        <w:trPr>
          <w:trHeight w:val="340"/>
        </w:trPr>
        <w:tc>
          <w:tcPr>
            <w:tcW w:w="6973" w:type="dxa"/>
            <w:vAlign w:val="center"/>
          </w:tcPr>
          <w:p w14:paraId="40BA76B6" w14:textId="08CD01DA" w:rsidR="003429F3" w:rsidRPr="008A15F8" w:rsidRDefault="004D22CE" w:rsidP="008A15F8">
            <w:pPr>
              <w:widowControl w:val="0"/>
              <w:rPr>
                <w:rFonts w:ascii="Arial" w:eastAsia="Arial" w:hAnsi="Arial" w:cs="Arial"/>
                <w:bCs/>
                <w:spacing w:val="1"/>
              </w:rPr>
            </w:pPr>
            <w:hyperlink w:anchor="Locations" w:history="1">
              <w:r w:rsidR="00645771" w:rsidRPr="002571EF">
                <w:rPr>
                  <w:rStyle w:val="Hyperlink"/>
                  <w:rFonts w:ascii="Arial" w:eastAsia="Arial" w:hAnsi="Arial" w:cs="Arial"/>
                  <w:bCs/>
                  <w:spacing w:val="1"/>
                </w:rPr>
                <w:t>Supervised Support Locations</w:t>
              </w:r>
            </w:hyperlink>
          </w:p>
        </w:tc>
        <w:tc>
          <w:tcPr>
            <w:tcW w:w="460" w:type="dxa"/>
            <w:vAlign w:val="center"/>
          </w:tcPr>
          <w:p w14:paraId="4C68E827" w14:textId="02ECE004" w:rsidR="003429F3" w:rsidRPr="008A15F8" w:rsidRDefault="00A0635B" w:rsidP="008A15F8">
            <w:pPr>
              <w:widowControl w:val="0"/>
              <w:rPr>
                <w:rFonts w:ascii="Arial" w:eastAsia="Arial" w:hAnsi="Arial" w:cs="Arial"/>
                <w:bCs/>
                <w:spacing w:val="1"/>
              </w:rPr>
            </w:pPr>
            <w:r>
              <w:rPr>
                <w:rFonts w:ascii="Arial" w:eastAsia="Arial" w:hAnsi="Arial" w:cs="Arial"/>
                <w:bCs/>
                <w:spacing w:val="1"/>
              </w:rPr>
              <w:t>4</w:t>
            </w:r>
          </w:p>
        </w:tc>
      </w:tr>
      <w:tr w:rsidR="000E78DE" w:rsidRPr="008A15F8" w14:paraId="54034E2B" w14:textId="77777777" w:rsidTr="006645D7">
        <w:trPr>
          <w:trHeight w:val="340"/>
        </w:trPr>
        <w:tc>
          <w:tcPr>
            <w:tcW w:w="6973" w:type="dxa"/>
            <w:vAlign w:val="center"/>
          </w:tcPr>
          <w:p w14:paraId="3C83AA83" w14:textId="4B6207F6" w:rsidR="000E78DE" w:rsidRPr="003F6012" w:rsidRDefault="004D22CE" w:rsidP="008A15F8">
            <w:pPr>
              <w:widowControl w:val="0"/>
              <w:rPr>
                <w:rFonts w:ascii="Arial" w:eastAsia="Arial" w:hAnsi="Arial" w:cs="Arial"/>
                <w:bCs/>
                <w:spacing w:val="1"/>
              </w:rPr>
            </w:pPr>
            <w:hyperlink w:anchor="Placement" w:history="1">
              <w:r w:rsidR="009F5725" w:rsidRPr="002571EF">
                <w:rPr>
                  <w:rStyle w:val="Hyperlink"/>
                  <w:rFonts w:ascii="Arial" w:eastAsia="Arial" w:hAnsi="Arial" w:cs="Arial"/>
                  <w:bCs/>
                  <w:spacing w:val="1"/>
                </w:rPr>
                <w:t>Approval of Location</w:t>
              </w:r>
              <w:r w:rsidR="00AE3503" w:rsidRPr="002571EF">
                <w:rPr>
                  <w:rStyle w:val="Hyperlink"/>
                  <w:rFonts w:ascii="Arial" w:eastAsia="Arial" w:hAnsi="Arial" w:cs="Arial"/>
                  <w:bCs/>
                  <w:spacing w:val="1"/>
                </w:rPr>
                <w:t>s</w:t>
              </w:r>
            </w:hyperlink>
          </w:p>
        </w:tc>
        <w:tc>
          <w:tcPr>
            <w:tcW w:w="460" w:type="dxa"/>
            <w:vAlign w:val="center"/>
          </w:tcPr>
          <w:p w14:paraId="22312FCB" w14:textId="3372B19D" w:rsidR="000E78DE" w:rsidRPr="003F6012" w:rsidRDefault="00A0635B" w:rsidP="008A15F8">
            <w:pPr>
              <w:widowControl w:val="0"/>
              <w:rPr>
                <w:rFonts w:ascii="Arial" w:eastAsia="Arial" w:hAnsi="Arial" w:cs="Arial"/>
                <w:bCs/>
                <w:spacing w:val="1"/>
              </w:rPr>
            </w:pPr>
            <w:r>
              <w:rPr>
                <w:rFonts w:ascii="Arial" w:eastAsia="Arial" w:hAnsi="Arial" w:cs="Arial"/>
                <w:bCs/>
                <w:spacing w:val="1"/>
              </w:rPr>
              <w:t>4</w:t>
            </w:r>
          </w:p>
        </w:tc>
      </w:tr>
      <w:tr w:rsidR="003429F3" w:rsidRPr="008A15F8" w14:paraId="688A2614" w14:textId="77777777" w:rsidTr="006645D7">
        <w:trPr>
          <w:trHeight w:val="340"/>
        </w:trPr>
        <w:tc>
          <w:tcPr>
            <w:tcW w:w="6973" w:type="dxa"/>
            <w:vAlign w:val="center"/>
          </w:tcPr>
          <w:p w14:paraId="4082750E" w14:textId="17933BB1" w:rsidR="003429F3" w:rsidRPr="008A15F8" w:rsidRDefault="004D22CE" w:rsidP="008A15F8">
            <w:pPr>
              <w:widowControl w:val="0"/>
              <w:rPr>
                <w:rFonts w:ascii="Arial" w:eastAsia="Arial" w:hAnsi="Arial" w:cs="Arial"/>
                <w:bCs/>
                <w:spacing w:val="1"/>
              </w:rPr>
            </w:pPr>
            <w:hyperlink w:anchor="Secondary" w:history="1">
              <w:r w:rsidR="009F5725" w:rsidRPr="002571EF">
                <w:rPr>
                  <w:rStyle w:val="Hyperlink"/>
                  <w:rFonts w:ascii="Arial" w:eastAsia="Arial" w:hAnsi="Arial" w:cs="Arial"/>
                  <w:bCs/>
                  <w:spacing w:val="1"/>
                </w:rPr>
                <w:t>Secondary Care Supervision</w:t>
              </w:r>
            </w:hyperlink>
          </w:p>
        </w:tc>
        <w:tc>
          <w:tcPr>
            <w:tcW w:w="460" w:type="dxa"/>
            <w:vAlign w:val="center"/>
          </w:tcPr>
          <w:p w14:paraId="67D16E87" w14:textId="72A4442C" w:rsidR="003429F3" w:rsidRPr="008A15F8" w:rsidRDefault="00072887" w:rsidP="008A15F8">
            <w:pPr>
              <w:widowControl w:val="0"/>
              <w:rPr>
                <w:rFonts w:ascii="Arial" w:eastAsia="Arial" w:hAnsi="Arial" w:cs="Arial"/>
                <w:bCs/>
                <w:spacing w:val="1"/>
              </w:rPr>
            </w:pPr>
            <w:r>
              <w:rPr>
                <w:rFonts w:ascii="Arial" w:eastAsia="Arial" w:hAnsi="Arial" w:cs="Arial"/>
                <w:bCs/>
                <w:spacing w:val="1"/>
              </w:rPr>
              <w:t>5</w:t>
            </w:r>
          </w:p>
        </w:tc>
      </w:tr>
      <w:tr w:rsidR="003429F3" w:rsidRPr="008A15F8" w14:paraId="76DBBB9E" w14:textId="77777777" w:rsidTr="006645D7">
        <w:trPr>
          <w:trHeight w:val="340"/>
        </w:trPr>
        <w:tc>
          <w:tcPr>
            <w:tcW w:w="6973" w:type="dxa"/>
            <w:vAlign w:val="center"/>
          </w:tcPr>
          <w:p w14:paraId="16E3C2D5" w14:textId="1AD16CC0" w:rsidR="00AE3503" w:rsidRPr="008A15F8" w:rsidRDefault="004D22CE" w:rsidP="008A15F8">
            <w:pPr>
              <w:widowControl w:val="0"/>
              <w:rPr>
                <w:rFonts w:ascii="Arial" w:eastAsia="Arial" w:hAnsi="Arial" w:cs="Arial"/>
                <w:bCs/>
                <w:spacing w:val="1"/>
              </w:rPr>
            </w:pPr>
            <w:hyperlink w:anchor="Supervisors" w:history="1">
              <w:r w:rsidR="004F6947" w:rsidRPr="002571EF">
                <w:rPr>
                  <w:rStyle w:val="Hyperlink"/>
                  <w:rFonts w:ascii="Arial" w:eastAsia="Arial" w:hAnsi="Arial" w:cs="Arial"/>
                  <w:bCs/>
                  <w:spacing w:val="1"/>
                </w:rPr>
                <w:t>Approval of Sup</w:t>
              </w:r>
              <w:r w:rsidR="00AE3503" w:rsidRPr="002571EF">
                <w:rPr>
                  <w:rStyle w:val="Hyperlink"/>
                  <w:rFonts w:ascii="Arial" w:eastAsia="Arial" w:hAnsi="Arial" w:cs="Arial"/>
                  <w:bCs/>
                  <w:spacing w:val="1"/>
                </w:rPr>
                <w:t>ervisors</w:t>
              </w:r>
            </w:hyperlink>
          </w:p>
        </w:tc>
        <w:tc>
          <w:tcPr>
            <w:tcW w:w="460" w:type="dxa"/>
            <w:vAlign w:val="center"/>
          </w:tcPr>
          <w:p w14:paraId="3AB618A1" w14:textId="4554102E" w:rsidR="003429F3" w:rsidRPr="008A15F8" w:rsidRDefault="00072887" w:rsidP="008A15F8">
            <w:pPr>
              <w:widowControl w:val="0"/>
              <w:rPr>
                <w:rFonts w:ascii="Arial" w:eastAsia="Arial" w:hAnsi="Arial" w:cs="Arial"/>
                <w:bCs/>
                <w:spacing w:val="1"/>
              </w:rPr>
            </w:pPr>
            <w:r>
              <w:rPr>
                <w:rFonts w:ascii="Arial" w:eastAsia="Arial" w:hAnsi="Arial" w:cs="Arial"/>
                <w:bCs/>
                <w:spacing w:val="1"/>
              </w:rPr>
              <w:t>5</w:t>
            </w:r>
          </w:p>
        </w:tc>
      </w:tr>
      <w:tr w:rsidR="003429F3" w:rsidRPr="008A15F8" w14:paraId="5001F020" w14:textId="77777777" w:rsidTr="006645D7">
        <w:trPr>
          <w:trHeight w:val="340"/>
        </w:trPr>
        <w:tc>
          <w:tcPr>
            <w:tcW w:w="6973" w:type="dxa"/>
            <w:vAlign w:val="center"/>
          </w:tcPr>
          <w:p w14:paraId="66B98226" w14:textId="73CE522F" w:rsidR="003429F3" w:rsidRPr="008A15F8" w:rsidRDefault="004D22CE" w:rsidP="008A15F8">
            <w:pPr>
              <w:widowControl w:val="0"/>
              <w:rPr>
                <w:rFonts w:ascii="Arial" w:eastAsia="Arial" w:hAnsi="Arial" w:cs="Arial"/>
                <w:bCs/>
                <w:spacing w:val="1"/>
              </w:rPr>
            </w:pPr>
            <w:hyperlink w:anchor="Placement" w:history="1">
              <w:r w:rsidR="00AE3503" w:rsidRPr="002571EF">
                <w:rPr>
                  <w:rStyle w:val="Hyperlink"/>
                  <w:rFonts w:ascii="Arial" w:eastAsia="Arial" w:hAnsi="Arial" w:cs="Arial"/>
                  <w:bCs/>
                  <w:spacing w:val="1"/>
                </w:rPr>
                <w:t xml:space="preserve">Placement </w:t>
              </w:r>
              <w:r w:rsidR="00CB229E" w:rsidRPr="002571EF">
                <w:rPr>
                  <w:rStyle w:val="Hyperlink"/>
                  <w:rFonts w:ascii="Arial" w:eastAsia="Arial" w:hAnsi="Arial" w:cs="Arial"/>
                  <w:bCs/>
                  <w:spacing w:val="1"/>
                </w:rPr>
                <w:t>Process</w:t>
              </w:r>
            </w:hyperlink>
          </w:p>
        </w:tc>
        <w:tc>
          <w:tcPr>
            <w:tcW w:w="460" w:type="dxa"/>
            <w:vAlign w:val="center"/>
          </w:tcPr>
          <w:p w14:paraId="75C2DF6B" w14:textId="44FD9F2F" w:rsidR="003429F3" w:rsidRPr="008A15F8" w:rsidRDefault="00072887" w:rsidP="008A15F8">
            <w:pPr>
              <w:widowControl w:val="0"/>
              <w:rPr>
                <w:rFonts w:ascii="Arial" w:eastAsia="Arial" w:hAnsi="Arial" w:cs="Arial"/>
                <w:bCs/>
                <w:spacing w:val="1"/>
              </w:rPr>
            </w:pPr>
            <w:r>
              <w:rPr>
                <w:rFonts w:ascii="Arial" w:eastAsia="Arial" w:hAnsi="Arial" w:cs="Arial"/>
                <w:bCs/>
                <w:spacing w:val="1"/>
              </w:rPr>
              <w:t>6</w:t>
            </w:r>
          </w:p>
        </w:tc>
      </w:tr>
      <w:tr w:rsidR="003429F3" w:rsidRPr="008A15F8" w14:paraId="65AB4845" w14:textId="77777777" w:rsidTr="006645D7">
        <w:trPr>
          <w:trHeight w:val="340"/>
        </w:trPr>
        <w:tc>
          <w:tcPr>
            <w:tcW w:w="6973" w:type="dxa"/>
            <w:vAlign w:val="center"/>
          </w:tcPr>
          <w:p w14:paraId="7565D6F6" w14:textId="2AC8F18F" w:rsidR="003429F3" w:rsidRPr="008A15F8" w:rsidRDefault="004D22CE" w:rsidP="008A15F8">
            <w:pPr>
              <w:widowControl w:val="0"/>
              <w:rPr>
                <w:rFonts w:ascii="Arial" w:eastAsia="Arial" w:hAnsi="Arial" w:cs="Arial"/>
                <w:bCs/>
                <w:spacing w:val="1"/>
              </w:rPr>
            </w:pPr>
            <w:hyperlink w:anchor="Management" w:history="1">
              <w:r w:rsidR="00CB229E" w:rsidRPr="002571EF">
                <w:rPr>
                  <w:rStyle w:val="Hyperlink"/>
                  <w:rFonts w:ascii="Arial" w:eastAsia="Arial" w:hAnsi="Arial" w:cs="Arial"/>
                  <w:bCs/>
                  <w:spacing w:val="1"/>
                </w:rPr>
                <w:t>Management of the SSD Placement</w:t>
              </w:r>
            </w:hyperlink>
          </w:p>
        </w:tc>
        <w:tc>
          <w:tcPr>
            <w:tcW w:w="460" w:type="dxa"/>
            <w:vAlign w:val="center"/>
          </w:tcPr>
          <w:p w14:paraId="5EF48550" w14:textId="0D8CE887" w:rsidR="003429F3" w:rsidRPr="008A15F8" w:rsidRDefault="00B34B75" w:rsidP="008A15F8">
            <w:pPr>
              <w:widowControl w:val="0"/>
              <w:rPr>
                <w:rFonts w:ascii="Arial" w:eastAsia="Arial" w:hAnsi="Arial" w:cs="Arial"/>
                <w:bCs/>
                <w:spacing w:val="1"/>
              </w:rPr>
            </w:pPr>
            <w:r>
              <w:rPr>
                <w:rFonts w:ascii="Arial" w:eastAsia="Arial" w:hAnsi="Arial" w:cs="Arial"/>
                <w:bCs/>
                <w:spacing w:val="1"/>
              </w:rPr>
              <w:t>6</w:t>
            </w:r>
          </w:p>
        </w:tc>
      </w:tr>
      <w:tr w:rsidR="003429F3" w:rsidRPr="008A15F8" w14:paraId="51DDD2C8" w14:textId="77777777" w:rsidTr="006645D7">
        <w:trPr>
          <w:trHeight w:val="340"/>
        </w:trPr>
        <w:tc>
          <w:tcPr>
            <w:tcW w:w="6973" w:type="dxa"/>
            <w:vAlign w:val="center"/>
          </w:tcPr>
          <w:p w14:paraId="770062B8" w14:textId="019459A5" w:rsidR="003429F3" w:rsidRPr="008A15F8" w:rsidRDefault="004D22CE" w:rsidP="008A15F8">
            <w:pPr>
              <w:widowControl w:val="0"/>
              <w:rPr>
                <w:rFonts w:ascii="Arial" w:eastAsia="Arial" w:hAnsi="Arial" w:cs="Arial"/>
                <w:bCs/>
                <w:spacing w:val="1"/>
              </w:rPr>
            </w:pPr>
            <w:hyperlink w:anchor="Concerns" w:history="1">
              <w:r w:rsidR="00CB229E" w:rsidRPr="002571EF">
                <w:rPr>
                  <w:rStyle w:val="Hyperlink"/>
                  <w:rFonts w:ascii="Arial" w:eastAsia="Arial" w:hAnsi="Arial" w:cs="Arial"/>
                  <w:bCs/>
                  <w:spacing w:val="1"/>
                </w:rPr>
                <w:t>Concerns</w:t>
              </w:r>
            </w:hyperlink>
          </w:p>
        </w:tc>
        <w:tc>
          <w:tcPr>
            <w:tcW w:w="460" w:type="dxa"/>
            <w:vAlign w:val="center"/>
          </w:tcPr>
          <w:p w14:paraId="64D81D02" w14:textId="7F739673" w:rsidR="003429F3" w:rsidRPr="008A15F8" w:rsidRDefault="00FE6AF8" w:rsidP="008A15F8">
            <w:pPr>
              <w:widowControl w:val="0"/>
              <w:rPr>
                <w:rFonts w:ascii="Arial" w:eastAsia="Arial" w:hAnsi="Arial" w:cs="Arial"/>
                <w:bCs/>
                <w:spacing w:val="1"/>
              </w:rPr>
            </w:pPr>
            <w:r>
              <w:rPr>
                <w:rFonts w:ascii="Arial" w:eastAsia="Arial" w:hAnsi="Arial" w:cs="Arial"/>
                <w:bCs/>
                <w:spacing w:val="1"/>
              </w:rPr>
              <w:t>7</w:t>
            </w:r>
          </w:p>
        </w:tc>
      </w:tr>
      <w:tr w:rsidR="003429F3" w:rsidRPr="008A15F8" w14:paraId="2F4930BC" w14:textId="77777777" w:rsidTr="006645D7">
        <w:trPr>
          <w:trHeight w:val="340"/>
        </w:trPr>
        <w:tc>
          <w:tcPr>
            <w:tcW w:w="6973" w:type="dxa"/>
            <w:vAlign w:val="center"/>
          </w:tcPr>
          <w:p w14:paraId="45EC2290" w14:textId="314023AF" w:rsidR="00411CA7" w:rsidRPr="008A15F8" w:rsidRDefault="004D22CE" w:rsidP="008A15F8">
            <w:pPr>
              <w:widowControl w:val="0"/>
              <w:rPr>
                <w:rFonts w:ascii="Arial" w:hAnsi="Arial" w:cs="Arial"/>
                <w:spacing w:val="1"/>
              </w:rPr>
            </w:pPr>
            <w:hyperlink w:anchor="Changes" w:history="1">
              <w:r w:rsidR="00411CA7" w:rsidRPr="002571EF">
                <w:rPr>
                  <w:rStyle w:val="Hyperlink"/>
                  <w:rFonts w:ascii="Arial" w:hAnsi="Arial" w:cs="Arial"/>
                  <w:spacing w:val="1"/>
                </w:rPr>
                <w:t>Changes to Placements</w:t>
              </w:r>
            </w:hyperlink>
          </w:p>
        </w:tc>
        <w:tc>
          <w:tcPr>
            <w:tcW w:w="460" w:type="dxa"/>
            <w:vAlign w:val="center"/>
          </w:tcPr>
          <w:p w14:paraId="0EF6DB56" w14:textId="4562CD6D" w:rsidR="003429F3" w:rsidRPr="008A15F8" w:rsidRDefault="00FE6AF8" w:rsidP="008A15F8">
            <w:pPr>
              <w:widowControl w:val="0"/>
              <w:rPr>
                <w:rFonts w:ascii="Arial" w:eastAsia="Arial" w:hAnsi="Arial" w:cs="Arial"/>
                <w:bCs/>
                <w:spacing w:val="1"/>
              </w:rPr>
            </w:pPr>
            <w:r>
              <w:rPr>
                <w:rFonts w:ascii="Arial" w:eastAsia="Arial" w:hAnsi="Arial" w:cs="Arial"/>
                <w:bCs/>
                <w:spacing w:val="1"/>
              </w:rPr>
              <w:t>7</w:t>
            </w:r>
          </w:p>
        </w:tc>
      </w:tr>
      <w:tr w:rsidR="003429F3" w:rsidRPr="008A15F8" w14:paraId="038CC601" w14:textId="77777777" w:rsidTr="006645D7">
        <w:trPr>
          <w:trHeight w:val="340"/>
        </w:trPr>
        <w:tc>
          <w:tcPr>
            <w:tcW w:w="6973" w:type="dxa"/>
            <w:vAlign w:val="center"/>
          </w:tcPr>
          <w:p w14:paraId="25DF6282" w14:textId="2D81D847" w:rsidR="003429F3" w:rsidRPr="008A15F8" w:rsidRDefault="004D22CE" w:rsidP="008A15F8">
            <w:pPr>
              <w:widowControl w:val="0"/>
              <w:rPr>
                <w:rFonts w:ascii="Arial" w:hAnsi="Arial" w:cs="Arial"/>
                <w:spacing w:val="1"/>
              </w:rPr>
            </w:pPr>
            <w:hyperlink w:anchor="Funding" w:history="1">
              <w:r w:rsidR="00411CA7" w:rsidRPr="002571EF">
                <w:rPr>
                  <w:rStyle w:val="Hyperlink"/>
                  <w:rFonts w:ascii="Arial" w:hAnsi="Arial" w:cs="Arial"/>
                  <w:spacing w:val="1"/>
                </w:rPr>
                <w:t>Funding of Placements</w:t>
              </w:r>
            </w:hyperlink>
          </w:p>
        </w:tc>
        <w:tc>
          <w:tcPr>
            <w:tcW w:w="460" w:type="dxa"/>
            <w:vAlign w:val="center"/>
          </w:tcPr>
          <w:p w14:paraId="05D2D046" w14:textId="135457FC" w:rsidR="003429F3" w:rsidRPr="008A15F8" w:rsidRDefault="00F066A2" w:rsidP="008A15F8">
            <w:pPr>
              <w:widowControl w:val="0"/>
              <w:rPr>
                <w:rFonts w:ascii="Arial" w:eastAsia="Arial" w:hAnsi="Arial" w:cs="Arial"/>
                <w:bCs/>
                <w:spacing w:val="1"/>
              </w:rPr>
            </w:pPr>
            <w:r>
              <w:rPr>
                <w:rFonts w:ascii="Arial" w:eastAsia="Arial" w:hAnsi="Arial" w:cs="Arial"/>
                <w:bCs/>
                <w:spacing w:val="1"/>
              </w:rPr>
              <w:t>7</w:t>
            </w:r>
          </w:p>
        </w:tc>
      </w:tr>
      <w:tr w:rsidR="003429F3" w:rsidRPr="008A15F8" w14:paraId="1E1F8DEC" w14:textId="77777777" w:rsidTr="006645D7">
        <w:trPr>
          <w:trHeight w:val="340"/>
        </w:trPr>
        <w:tc>
          <w:tcPr>
            <w:tcW w:w="6973" w:type="dxa"/>
            <w:vAlign w:val="center"/>
          </w:tcPr>
          <w:p w14:paraId="4A94CD29" w14:textId="478E3DC3" w:rsidR="003429F3" w:rsidRPr="008A15F8" w:rsidRDefault="004D22CE" w:rsidP="008A15F8">
            <w:pPr>
              <w:widowControl w:val="0"/>
              <w:rPr>
                <w:rFonts w:ascii="Arial" w:eastAsia="Arial" w:hAnsi="Arial" w:cs="Arial"/>
                <w:bCs/>
                <w:spacing w:val="1"/>
              </w:rPr>
            </w:pPr>
            <w:hyperlink w:anchor="Review" w:history="1">
              <w:r w:rsidR="00A85213" w:rsidRPr="002571EF">
                <w:rPr>
                  <w:rStyle w:val="Hyperlink"/>
                  <w:rFonts w:ascii="Arial" w:eastAsia="Arial" w:hAnsi="Arial" w:cs="Arial"/>
                  <w:bCs/>
                  <w:spacing w:val="1"/>
                </w:rPr>
                <w:t>Process for Review of Outcome 6C Requirements</w:t>
              </w:r>
            </w:hyperlink>
          </w:p>
        </w:tc>
        <w:tc>
          <w:tcPr>
            <w:tcW w:w="460" w:type="dxa"/>
            <w:vAlign w:val="center"/>
          </w:tcPr>
          <w:p w14:paraId="498F6B98" w14:textId="25C00EE1" w:rsidR="003429F3" w:rsidRPr="008A15F8" w:rsidRDefault="00F066A2" w:rsidP="008A15F8">
            <w:pPr>
              <w:widowControl w:val="0"/>
              <w:rPr>
                <w:rFonts w:ascii="Arial" w:eastAsia="Arial" w:hAnsi="Arial" w:cs="Arial"/>
                <w:bCs/>
                <w:spacing w:val="1"/>
              </w:rPr>
            </w:pPr>
            <w:r>
              <w:rPr>
                <w:rFonts w:ascii="Arial" w:eastAsia="Arial" w:hAnsi="Arial" w:cs="Arial"/>
                <w:bCs/>
                <w:spacing w:val="1"/>
              </w:rPr>
              <w:t>7</w:t>
            </w:r>
          </w:p>
        </w:tc>
      </w:tr>
      <w:tr w:rsidR="00D311E4" w:rsidRPr="008A15F8" w14:paraId="547677B9" w14:textId="77777777" w:rsidTr="006645D7">
        <w:trPr>
          <w:trHeight w:val="340"/>
        </w:trPr>
        <w:tc>
          <w:tcPr>
            <w:tcW w:w="6973" w:type="dxa"/>
            <w:vAlign w:val="center"/>
          </w:tcPr>
          <w:p w14:paraId="3D663DEC" w14:textId="4C31CEA7" w:rsidR="00D311E4" w:rsidRPr="00D311E4" w:rsidRDefault="004D22CE" w:rsidP="008A15F8">
            <w:pPr>
              <w:widowControl w:val="0"/>
              <w:rPr>
                <w:rFonts w:ascii="Arial" w:eastAsia="Arial" w:hAnsi="Arial" w:cs="Arial"/>
                <w:bCs/>
                <w:spacing w:val="1"/>
              </w:rPr>
            </w:pPr>
            <w:hyperlink w:anchor="APPA0" w:history="1">
              <w:r w:rsidR="00D311E4" w:rsidRPr="00103E00">
                <w:rPr>
                  <w:rStyle w:val="Hyperlink"/>
                  <w:rFonts w:ascii="Arial" w:eastAsia="Arial" w:hAnsi="Arial" w:cs="Arial"/>
                  <w:bCs/>
                  <w:spacing w:val="1"/>
                </w:rPr>
                <w:t>Appendix A</w:t>
              </w:r>
            </w:hyperlink>
            <w:r w:rsidR="00D311E4" w:rsidRPr="00D311E4">
              <w:rPr>
                <w:rFonts w:ascii="Arial" w:eastAsia="Arial" w:hAnsi="Arial" w:cs="Arial"/>
                <w:bCs/>
                <w:spacing w:val="1"/>
              </w:rPr>
              <w:t>: Supervised Support Process Flowchart</w:t>
            </w:r>
          </w:p>
        </w:tc>
        <w:tc>
          <w:tcPr>
            <w:tcW w:w="460" w:type="dxa"/>
            <w:vAlign w:val="center"/>
          </w:tcPr>
          <w:p w14:paraId="16624ED1" w14:textId="5C6BDCA3" w:rsidR="00D311E4" w:rsidRPr="00D311E4" w:rsidRDefault="0059483E" w:rsidP="008A15F8">
            <w:pPr>
              <w:widowControl w:val="0"/>
              <w:rPr>
                <w:rFonts w:ascii="Arial" w:eastAsia="Arial" w:hAnsi="Arial" w:cs="Arial"/>
                <w:bCs/>
                <w:spacing w:val="1"/>
              </w:rPr>
            </w:pPr>
            <w:r>
              <w:rPr>
                <w:rFonts w:ascii="Arial" w:eastAsia="Arial" w:hAnsi="Arial" w:cs="Arial"/>
                <w:bCs/>
                <w:spacing w:val="1"/>
              </w:rPr>
              <w:t>9</w:t>
            </w:r>
          </w:p>
        </w:tc>
      </w:tr>
      <w:tr w:rsidR="003429F3" w:rsidRPr="008A15F8" w14:paraId="2B596968" w14:textId="77777777" w:rsidTr="006645D7">
        <w:trPr>
          <w:trHeight w:val="340"/>
        </w:trPr>
        <w:tc>
          <w:tcPr>
            <w:tcW w:w="6973" w:type="dxa"/>
            <w:vAlign w:val="center"/>
          </w:tcPr>
          <w:p w14:paraId="3B945932" w14:textId="4E539454" w:rsidR="003429F3" w:rsidRPr="008A15F8" w:rsidRDefault="004D22CE" w:rsidP="008A15F8">
            <w:pPr>
              <w:widowControl w:val="0"/>
              <w:rPr>
                <w:rFonts w:ascii="Arial" w:eastAsia="Arial" w:hAnsi="Arial" w:cs="Arial"/>
                <w:bCs/>
                <w:spacing w:val="1"/>
              </w:rPr>
            </w:pPr>
            <w:hyperlink w:anchor="AppA" w:history="1">
              <w:r w:rsidR="003F6012" w:rsidRPr="00103E00">
                <w:rPr>
                  <w:rStyle w:val="Hyperlink"/>
                  <w:rFonts w:ascii="Arial" w:eastAsia="Arial" w:hAnsi="Arial" w:cs="Arial"/>
                  <w:bCs/>
                  <w:spacing w:val="1"/>
                </w:rPr>
                <w:t xml:space="preserve">Appendix </w:t>
              </w:r>
              <w:r w:rsidR="003E1627" w:rsidRPr="00103E00">
                <w:rPr>
                  <w:rStyle w:val="Hyperlink"/>
                  <w:rFonts w:ascii="Arial" w:eastAsia="Arial" w:hAnsi="Arial" w:cs="Arial"/>
                  <w:bCs/>
                  <w:spacing w:val="1"/>
                </w:rPr>
                <w:t>B</w:t>
              </w:r>
            </w:hyperlink>
            <w:r w:rsidR="003F6012" w:rsidRPr="00067265">
              <w:rPr>
                <w:rFonts w:ascii="Arial" w:eastAsia="Arial" w:hAnsi="Arial" w:cs="Arial"/>
                <w:bCs/>
                <w:spacing w:val="1"/>
              </w:rPr>
              <w:t>:</w:t>
            </w:r>
            <w:r w:rsidR="003F6012">
              <w:rPr>
                <w:rFonts w:ascii="Arial" w:eastAsia="Arial" w:hAnsi="Arial" w:cs="Arial"/>
                <w:bCs/>
                <w:spacing w:val="1"/>
              </w:rPr>
              <w:t xml:space="preserve"> Sample Letter to Prospective Supervisory Practice</w:t>
            </w:r>
          </w:p>
        </w:tc>
        <w:tc>
          <w:tcPr>
            <w:tcW w:w="460" w:type="dxa"/>
            <w:vAlign w:val="center"/>
          </w:tcPr>
          <w:p w14:paraId="452EB16D" w14:textId="035C715F" w:rsidR="003429F3" w:rsidRPr="008A15F8" w:rsidRDefault="003420A6" w:rsidP="008A15F8">
            <w:pPr>
              <w:widowControl w:val="0"/>
              <w:rPr>
                <w:rFonts w:ascii="Arial" w:eastAsia="Arial" w:hAnsi="Arial" w:cs="Arial"/>
                <w:bCs/>
                <w:spacing w:val="1"/>
              </w:rPr>
            </w:pPr>
            <w:r>
              <w:rPr>
                <w:rFonts w:ascii="Arial" w:eastAsia="Arial" w:hAnsi="Arial" w:cs="Arial"/>
                <w:bCs/>
                <w:spacing w:val="1"/>
              </w:rPr>
              <w:t>10</w:t>
            </w:r>
          </w:p>
        </w:tc>
      </w:tr>
      <w:tr w:rsidR="003429F3" w:rsidRPr="008A15F8" w14:paraId="22BC9649" w14:textId="77777777" w:rsidTr="006645D7">
        <w:trPr>
          <w:trHeight w:val="340"/>
        </w:trPr>
        <w:tc>
          <w:tcPr>
            <w:tcW w:w="6973" w:type="dxa"/>
            <w:vAlign w:val="center"/>
          </w:tcPr>
          <w:p w14:paraId="202D8736" w14:textId="26832B2A" w:rsidR="003429F3" w:rsidRPr="008A15F8" w:rsidRDefault="004D22CE" w:rsidP="008A15F8">
            <w:pPr>
              <w:widowControl w:val="0"/>
              <w:rPr>
                <w:rFonts w:ascii="Arial" w:eastAsia="Arial" w:hAnsi="Arial" w:cs="Arial"/>
                <w:bCs/>
                <w:spacing w:val="1"/>
              </w:rPr>
            </w:pPr>
            <w:hyperlink w:anchor="AppB" w:history="1">
              <w:r w:rsidR="003F6012" w:rsidRPr="003E1627">
                <w:rPr>
                  <w:rStyle w:val="Hyperlink"/>
                  <w:rFonts w:ascii="Arial" w:eastAsia="Arial" w:hAnsi="Arial" w:cs="Arial"/>
                  <w:bCs/>
                  <w:spacing w:val="1"/>
                </w:rPr>
                <w:t xml:space="preserve">Appendix </w:t>
              </w:r>
              <w:r w:rsidR="003E1627" w:rsidRPr="003E1627">
                <w:rPr>
                  <w:rStyle w:val="Hyperlink"/>
                  <w:rFonts w:ascii="Arial" w:eastAsia="Arial" w:hAnsi="Arial" w:cs="Arial"/>
                  <w:bCs/>
                  <w:spacing w:val="1"/>
                </w:rPr>
                <w:t>C</w:t>
              </w:r>
            </w:hyperlink>
            <w:r w:rsidR="003F6012">
              <w:rPr>
                <w:rFonts w:ascii="Arial" w:eastAsia="Arial" w:hAnsi="Arial" w:cs="Arial"/>
                <w:bCs/>
                <w:spacing w:val="1"/>
              </w:rPr>
              <w:t>: Sample DOPS Form</w:t>
            </w:r>
          </w:p>
        </w:tc>
        <w:tc>
          <w:tcPr>
            <w:tcW w:w="460" w:type="dxa"/>
            <w:vAlign w:val="center"/>
          </w:tcPr>
          <w:p w14:paraId="0DA8E096" w14:textId="273A9348" w:rsidR="003429F3" w:rsidRPr="008A15F8" w:rsidRDefault="00592D0D" w:rsidP="008A15F8">
            <w:pPr>
              <w:widowControl w:val="0"/>
              <w:rPr>
                <w:rFonts w:ascii="Arial" w:eastAsia="Arial" w:hAnsi="Arial" w:cs="Arial"/>
                <w:bCs/>
                <w:spacing w:val="1"/>
              </w:rPr>
            </w:pPr>
            <w:r>
              <w:rPr>
                <w:rFonts w:ascii="Arial" w:eastAsia="Arial" w:hAnsi="Arial" w:cs="Arial"/>
                <w:bCs/>
                <w:spacing w:val="1"/>
              </w:rPr>
              <w:t>1</w:t>
            </w:r>
            <w:r w:rsidR="003420A6">
              <w:rPr>
                <w:rFonts w:ascii="Arial" w:eastAsia="Arial" w:hAnsi="Arial" w:cs="Arial"/>
                <w:bCs/>
                <w:spacing w:val="1"/>
              </w:rPr>
              <w:t>1</w:t>
            </w:r>
          </w:p>
        </w:tc>
      </w:tr>
      <w:tr w:rsidR="00CD201E" w:rsidRPr="008A15F8" w14:paraId="0499882F" w14:textId="77777777" w:rsidTr="006645D7">
        <w:trPr>
          <w:trHeight w:val="340"/>
        </w:trPr>
        <w:tc>
          <w:tcPr>
            <w:tcW w:w="6973" w:type="dxa"/>
            <w:vAlign w:val="center"/>
          </w:tcPr>
          <w:p w14:paraId="7597CE72" w14:textId="5D0E67CA" w:rsidR="00CD201E" w:rsidRPr="00CD201E" w:rsidRDefault="004D22CE" w:rsidP="008A15F8">
            <w:pPr>
              <w:widowControl w:val="0"/>
              <w:rPr>
                <w:rFonts w:ascii="Arial" w:eastAsia="Arial" w:hAnsi="Arial" w:cs="Arial"/>
                <w:bCs/>
                <w:spacing w:val="1"/>
              </w:rPr>
            </w:pPr>
            <w:hyperlink w:anchor="AppC0" w:history="1">
              <w:r w:rsidR="00CD201E" w:rsidRPr="0019389A">
                <w:rPr>
                  <w:rStyle w:val="Hyperlink"/>
                  <w:rFonts w:ascii="Arial" w:eastAsia="Arial" w:hAnsi="Arial" w:cs="Arial"/>
                  <w:bCs/>
                  <w:spacing w:val="1"/>
                </w:rPr>
                <w:t>Appendix D</w:t>
              </w:r>
            </w:hyperlink>
            <w:r w:rsidR="00CD201E" w:rsidRPr="00CD201E">
              <w:rPr>
                <w:rFonts w:ascii="Arial" w:eastAsia="Arial" w:hAnsi="Arial" w:cs="Arial"/>
                <w:bCs/>
                <w:spacing w:val="1"/>
              </w:rPr>
              <w:t>: Supervisor’s Declaration</w:t>
            </w:r>
          </w:p>
        </w:tc>
        <w:tc>
          <w:tcPr>
            <w:tcW w:w="460" w:type="dxa"/>
            <w:vAlign w:val="center"/>
          </w:tcPr>
          <w:p w14:paraId="5BD7E5D8" w14:textId="28750461" w:rsidR="00CD201E" w:rsidRPr="00CD201E" w:rsidRDefault="003420A6" w:rsidP="008A15F8">
            <w:pPr>
              <w:widowControl w:val="0"/>
              <w:rPr>
                <w:rFonts w:ascii="Arial" w:eastAsia="Arial" w:hAnsi="Arial" w:cs="Arial"/>
                <w:bCs/>
                <w:spacing w:val="1"/>
              </w:rPr>
            </w:pPr>
            <w:r>
              <w:rPr>
                <w:rFonts w:ascii="Arial" w:eastAsia="Arial" w:hAnsi="Arial" w:cs="Arial"/>
                <w:bCs/>
                <w:spacing w:val="1"/>
              </w:rPr>
              <w:t>12</w:t>
            </w:r>
          </w:p>
        </w:tc>
      </w:tr>
      <w:tr w:rsidR="002571EF" w:rsidRPr="008A15F8" w14:paraId="7EEA37EE" w14:textId="77777777" w:rsidTr="006645D7">
        <w:trPr>
          <w:trHeight w:val="340"/>
        </w:trPr>
        <w:tc>
          <w:tcPr>
            <w:tcW w:w="6973" w:type="dxa"/>
            <w:vAlign w:val="center"/>
          </w:tcPr>
          <w:p w14:paraId="632DDA65" w14:textId="6ABE0CCF" w:rsidR="002571EF" w:rsidRPr="002571EF" w:rsidRDefault="004D22CE" w:rsidP="008A15F8">
            <w:pPr>
              <w:widowControl w:val="0"/>
              <w:rPr>
                <w:rFonts w:ascii="Arial" w:eastAsia="Arial" w:hAnsi="Arial" w:cs="Arial"/>
                <w:bCs/>
                <w:spacing w:val="1"/>
              </w:rPr>
            </w:pPr>
            <w:hyperlink w:anchor="AppC" w:history="1">
              <w:r w:rsidR="002571EF" w:rsidRPr="004F14B9">
                <w:rPr>
                  <w:rStyle w:val="Hyperlink"/>
                  <w:rFonts w:ascii="Arial" w:eastAsia="Arial" w:hAnsi="Arial" w:cs="Arial"/>
                  <w:bCs/>
                  <w:spacing w:val="1"/>
                </w:rPr>
                <w:t xml:space="preserve">Appendix </w:t>
              </w:r>
              <w:r w:rsidR="004F14B9" w:rsidRPr="004F14B9">
                <w:rPr>
                  <w:rStyle w:val="Hyperlink"/>
                  <w:rFonts w:ascii="Arial" w:eastAsia="Arial" w:hAnsi="Arial" w:cs="Arial"/>
                  <w:bCs/>
                  <w:spacing w:val="1"/>
                </w:rPr>
                <w:t>E</w:t>
              </w:r>
            </w:hyperlink>
            <w:r w:rsidR="002571EF" w:rsidRPr="002571EF">
              <w:rPr>
                <w:rFonts w:ascii="Arial" w:eastAsia="Arial" w:hAnsi="Arial" w:cs="Arial"/>
                <w:bCs/>
                <w:spacing w:val="1"/>
              </w:rPr>
              <w:t>: SSD Agreement</w:t>
            </w:r>
          </w:p>
        </w:tc>
        <w:tc>
          <w:tcPr>
            <w:tcW w:w="460" w:type="dxa"/>
            <w:vAlign w:val="center"/>
          </w:tcPr>
          <w:p w14:paraId="71204B00" w14:textId="240DFF8A" w:rsidR="002571EF" w:rsidRPr="002571EF" w:rsidRDefault="00592D0D" w:rsidP="008A15F8">
            <w:pPr>
              <w:widowControl w:val="0"/>
              <w:rPr>
                <w:rFonts w:ascii="Arial" w:eastAsia="Arial" w:hAnsi="Arial" w:cs="Arial"/>
                <w:bCs/>
                <w:spacing w:val="1"/>
              </w:rPr>
            </w:pPr>
            <w:r>
              <w:rPr>
                <w:rFonts w:ascii="Arial" w:eastAsia="Arial" w:hAnsi="Arial" w:cs="Arial"/>
                <w:bCs/>
                <w:spacing w:val="1"/>
              </w:rPr>
              <w:t>1</w:t>
            </w:r>
            <w:r w:rsidR="003420A6">
              <w:rPr>
                <w:rFonts w:ascii="Arial" w:eastAsia="Arial" w:hAnsi="Arial" w:cs="Arial"/>
                <w:bCs/>
                <w:spacing w:val="1"/>
              </w:rPr>
              <w:t>3</w:t>
            </w:r>
          </w:p>
        </w:tc>
      </w:tr>
      <w:tr w:rsidR="002571EF" w:rsidRPr="008A15F8" w14:paraId="1C0FB734" w14:textId="77777777" w:rsidTr="006645D7">
        <w:trPr>
          <w:trHeight w:val="340"/>
        </w:trPr>
        <w:tc>
          <w:tcPr>
            <w:tcW w:w="6973" w:type="dxa"/>
            <w:vAlign w:val="center"/>
          </w:tcPr>
          <w:p w14:paraId="76A267AC" w14:textId="4BA6A7A5" w:rsidR="002571EF" w:rsidRPr="002571EF" w:rsidRDefault="004D22CE" w:rsidP="008A15F8">
            <w:pPr>
              <w:widowControl w:val="0"/>
              <w:rPr>
                <w:rFonts w:ascii="Arial" w:eastAsia="Arial" w:hAnsi="Arial" w:cs="Arial"/>
                <w:bCs/>
                <w:spacing w:val="1"/>
              </w:rPr>
            </w:pPr>
            <w:hyperlink w:anchor="AppD" w:history="1">
              <w:r w:rsidR="002571EF" w:rsidRPr="004F14B9">
                <w:rPr>
                  <w:rStyle w:val="Hyperlink"/>
                  <w:rFonts w:ascii="Arial" w:eastAsia="Arial" w:hAnsi="Arial" w:cs="Arial"/>
                  <w:bCs/>
                  <w:spacing w:val="1"/>
                </w:rPr>
                <w:t xml:space="preserve">Appendix </w:t>
              </w:r>
              <w:r w:rsidR="004F14B9" w:rsidRPr="004F14B9">
                <w:rPr>
                  <w:rStyle w:val="Hyperlink"/>
                  <w:rFonts w:ascii="Arial" w:eastAsia="Arial" w:hAnsi="Arial" w:cs="Arial"/>
                  <w:bCs/>
                  <w:spacing w:val="1"/>
                </w:rPr>
                <w:t>F</w:t>
              </w:r>
            </w:hyperlink>
            <w:r w:rsidR="002571EF" w:rsidRPr="002571EF">
              <w:rPr>
                <w:rFonts w:ascii="Arial" w:eastAsia="Arial" w:hAnsi="Arial" w:cs="Arial"/>
                <w:bCs/>
                <w:spacing w:val="1"/>
              </w:rPr>
              <w:t>: Supervisor Agreement</w:t>
            </w:r>
          </w:p>
        </w:tc>
        <w:tc>
          <w:tcPr>
            <w:tcW w:w="460" w:type="dxa"/>
            <w:vAlign w:val="center"/>
          </w:tcPr>
          <w:p w14:paraId="4F702386" w14:textId="2AEBB2E6" w:rsidR="002571EF" w:rsidRPr="002571EF" w:rsidRDefault="001F68FD" w:rsidP="008A15F8">
            <w:pPr>
              <w:widowControl w:val="0"/>
              <w:rPr>
                <w:rFonts w:ascii="Arial" w:eastAsia="Arial" w:hAnsi="Arial" w:cs="Arial"/>
                <w:bCs/>
                <w:spacing w:val="1"/>
              </w:rPr>
            </w:pPr>
            <w:r>
              <w:rPr>
                <w:rFonts w:ascii="Arial" w:eastAsia="Arial" w:hAnsi="Arial" w:cs="Arial"/>
                <w:bCs/>
                <w:spacing w:val="1"/>
              </w:rPr>
              <w:t>1</w:t>
            </w:r>
            <w:r w:rsidR="00A5149A">
              <w:rPr>
                <w:rFonts w:ascii="Arial" w:eastAsia="Arial" w:hAnsi="Arial" w:cs="Arial"/>
                <w:bCs/>
                <w:spacing w:val="1"/>
              </w:rPr>
              <w:t>5</w:t>
            </w:r>
          </w:p>
        </w:tc>
      </w:tr>
    </w:tbl>
    <w:p w14:paraId="37DE4669" w14:textId="77777777" w:rsidR="003429F3" w:rsidRPr="008A15F8" w:rsidRDefault="003429F3" w:rsidP="008A15F8">
      <w:pPr>
        <w:widowControl w:val="0"/>
        <w:rPr>
          <w:rFonts w:eastAsia="Arial"/>
          <w:bCs/>
          <w:spacing w:val="1"/>
        </w:rPr>
      </w:pPr>
    </w:p>
    <w:p w14:paraId="66B82399" w14:textId="77777777" w:rsidR="009140A3" w:rsidRDefault="009140A3" w:rsidP="00411E1C">
      <w:pPr>
        <w:spacing w:after="120"/>
        <w:rPr>
          <w:b/>
          <w:bCs/>
        </w:rPr>
      </w:pPr>
    </w:p>
    <w:p w14:paraId="4FBCF36F" w14:textId="47CEE1C5" w:rsidR="000E6C27" w:rsidRPr="009140A3" w:rsidRDefault="000E6C27" w:rsidP="00411E1C">
      <w:pPr>
        <w:spacing w:after="120"/>
        <w:rPr>
          <w:b/>
          <w:bCs/>
          <w:sz w:val="24"/>
          <w:szCs w:val="24"/>
        </w:rPr>
      </w:pPr>
      <w:bookmarkStart w:id="0" w:name="Def"/>
      <w:r w:rsidRPr="009140A3">
        <w:rPr>
          <w:b/>
          <w:bCs/>
          <w:sz w:val="24"/>
          <w:szCs w:val="24"/>
        </w:rPr>
        <w:t>Definitions</w:t>
      </w:r>
    </w:p>
    <w:bookmarkEnd w:id="0"/>
    <w:p w14:paraId="3F995569" w14:textId="4E6597A2" w:rsidR="000E6C27" w:rsidRPr="0069343F" w:rsidRDefault="000E6C27" w:rsidP="009140A3">
      <w:pPr>
        <w:spacing w:after="120"/>
        <w:ind w:left="170"/>
      </w:pPr>
      <w:r w:rsidRPr="0069343F">
        <w:rPr>
          <w:b/>
          <w:bCs/>
        </w:rPr>
        <w:t xml:space="preserve">Supervised Support </w:t>
      </w:r>
      <w:r w:rsidR="006C368E">
        <w:rPr>
          <w:b/>
          <w:bCs/>
        </w:rPr>
        <w:t xml:space="preserve">Period </w:t>
      </w:r>
      <w:r w:rsidR="003B2E2A" w:rsidRPr="003B2E2A">
        <w:t xml:space="preserve">- </w:t>
      </w:r>
      <w:r w:rsidRPr="0069343F">
        <w:t xml:space="preserve">A period of support </w:t>
      </w:r>
      <w:r w:rsidR="006C368E">
        <w:t>set by a Final RCP Pane</w:t>
      </w:r>
      <w:r w:rsidR="00636D4F">
        <w:t xml:space="preserve">l, </w:t>
      </w:r>
      <w:r w:rsidRPr="0069343F">
        <w:t>not normally exceeding five months</w:t>
      </w:r>
      <w:r w:rsidR="00636D4F">
        <w:t>,</w:t>
      </w:r>
      <w:r w:rsidRPr="0069343F">
        <w:t xml:space="preserve"> to provide the former Foundation Dentist </w:t>
      </w:r>
      <w:r w:rsidR="00891280" w:rsidRPr="0069343F">
        <w:t>(FD)</w:t>
      </w:r>
      <w:r w:rsidR="002E6CBB">
        <w:t xml:space="preserve"> </w:t>
      </w:r>
      <w:r w:rsidRPr="0069343F">
        <w:t>with the opportunity to fully demonstrate the competencies required to be awarded a Certificate of Satisfactory Completion of D</w:t>
      </w:r>
      <w:r w:rsidR="00891280" w:rsidRPr="0069343F">
        <w:t xml:space="preserve">ental </w:t>
      </w:r>
      <w:r w:rsidR="0004336E" w:rsidRPr="0069343F">
        <w:t>Foundation Training (CSCD</w:t>
      </w:r>
      <w:r w:rsidRPr="0069343F">
        <w:t>F</w:t>
      </w:r>
      <w:r w:rsidR="0004336E" w:rsidRPr="0069343F">
        <w:t>T)</w:t>
      </w:r>
      <w:r w:rsidRPr="0069343F">
        <w:t>.</w:t>
      </w:r>
    </w:p>
    <w:p w14:paraId="3EC0CB46" w14:textId="77777777" w:rsidR="000E6C27" w:rsidRPr="0069343F" w:rsidRDefault="000E6C27" w:rsidP="009140A3">
      <w:pPr>
        <w:spacing w:after="120"/>
        <w:ind w:left="170"/>
      </w:pPr>
      <w:r w:rsidRPr="0069343F">
        <w:rPr>
          <w:b/>
          <w:bCs/>
        </w:rPr>
        <w:t>Supervised Support Dentist (SSD)</w:t>
      </w:r>
      <w:r w:rsidRPr="0069343F">
        <w:t xml:space="preserve"> –- the former FD who requires further experience/support as set out in the Outcome 6C Personal Development Plan</w:t>
      </w:r>
    </w:p>
    <w:p w14:paraId="798C28CE" w14:textId="2B762D40" w:rsidR="000E6C27" w:rsidRPr="0069343F" w:rsidRDefault="000E6C27" w:rsidP="009140A3">
      <w:pPr>
        <w:spacing w:after="120"/>
        <w:ind w:left="170"/>
      </w:pPr>
      <w:r w:rsidRPr="0069343F">
        <w:rPr>
          <w:b/>
          <w:bCs/>
        </w:rPr>
        <w:t>Parent Office</w:t>
      </w:r>
      <w:r w:rsidR="00B57D71">
        <w:rPr>
          <w:b/>
          <w:bCs/>
        </w:rPr>
        <w:t xml:space="preserve"> </w:t>
      </w:r>
      <w:r w:rsidRPr="0069343F">
        <w:t>– The HEE Local Office where D</w:t>
      </w:r>
      <w:r w:rsidR="00864882">
        <w:t>ental Foundation Training (DF</w:t>
      </w:r>
      <w:r w:rsidRPr="0069343F">
        <w:t>T</w:t>
      </w:r>
      <w:r w:rsidR="00864882">
        <w:t>)</w:t>
      </w:r>
      <w:r w:rsidRPr="0069343F">
        <w:t xml:space="preserve"> took place</w:t>
      </w:r>
    </w:p>
    <w:p w14:paraId="3BFC8FC7" w14:textId="6800D5F2" w:rsidR="000E6C27" w:rsidRPr="0069343F" w:rsidRDefault="000E6C27" w:rsidP="009140A3">
      <w:pPr>
        <w:spacing w:after="120"/>
        <w:ind w:left="170"/>
      </w:pPr>
      <w:r w:rsidRPr="0069343F">
        <w:rPr>
          <w:b/>
          <w:bCs/>
        </w:rPr>
        <w:t>Host Office</w:t>
      </w:r>
      <w:r w:rsidR="00513B84" w:rsidRPr="0069343F">
        <w:rPr>
          <w:b/>
          <w:bCs/>
        </w:rPr>
        <w:t xml:space="preserve"> </w:t>
      </w:r>
      <w:r w:rsidRPr="0069343F">
        <w:t xml:space="preserve">– The HEE Office or Deanery area where the SSD is undertaking Supervised Support (may be </w:t>
      </w:r>
      <w:r w:rsidR="002C59F1">
        <w:t>the same as</w:t>
      </w:r>
      <w:r w:rsidRPr="0069343F">
        <w:t xml:space="preserve"> to the Parent Office)</w:t>
      </w:r>
    </w:p>
    <w:p w14:paraId="109A7A46" w14:textId="3859FC0C" w:rsidR="000E6C27" w:rsidRDefault="00313317" w:rsidP="009140A3">
      <w:pPr>
        <w:spacing w:after="120"/>
        <w:ind w:left="170"/>
      </w:pPr>
      <w:r>
        <w:rPr>
          <w:b/>
          <w:bCs/>
        </w:rPr>
        <w:t xml:space="preserve">Supervised Support </w:t>
      </w:r>
      <w:r w:rsidR="000E6C27" w:rsidRPr="0069343F">
        <w:rPr>
          <w:b/>
          <w:bCs/>
        </w:rPr>
        <w:t>Location</w:t>
      </w:r>
      <w:r w:rsidR="009B2FAC">
        <w:rPr>
          <w:b/>
          <w:bCs/>
        </w:rPr>
        <w:t xml:space="preserve"> </w:t>
      </w:r>
      <w:r w:rsidR="000E6C27" w:rsidRPr="0069343F">
        <w:t>– The workplace where the Supervised Support will take place.  NB – Supervised Support funding is only available in primary care dental practice locations</w:t>
      </w:r>
    </w:p>
    <w:p w14:paraId="6F273C76" w14:textId="1ED65A70" w:rsidR="009B2FAC" w:rsidRPr="0069343F" w:rsidRDefault="009B2FAC" w:rsidP="009140A3">
      <w:pPr>
        <w:spacing w:after="120"/>
        <w:ind w:left="170"/>
      </w:pPr>
      <w:r>
        <w:rPr>
          <w:b/>
          <w:bCs/>
        </w:rPr>
        <w:t>Location Provider</w:t>
      </w:r>
      <w:r w:rsidR="00B57D71">
        <w:rPr>
          <w:b/>
          <w:bCs/>
        </w:rPr>
        <w:t xml:space="preserve"> </w:t>
      </w:r>
      <w:r w:rsidR="0003772E">
        <w:t>–</w:t>
      </w:r>
      <w:r>
        <w:t xml:space="preserve"> </w:t>
      </w:r>
      <w:r w:rsidR="0003772E">
        <w:t xml:space="preserve">The Provider </w:t>
      </w:r>
      <w:r w:rsidR="0004399B">
        <w:t>(</w:t>
      </w:r>
      <w:r w:rsidR="0003772E">
        <w:t xml:space="preserve">Contract </w:t>
      </w:r>
      <w:r w:rsidR="0004399B">
        <w:t xml:space="preserve">holder) - </w:t>
      </w:r>
      <w:r w:rsidR="0003772E">
        <w:t>normally a dental practice</w:t>
      </w:r>
      <w:r>
        <w:t xml:space="preserve"> </w:t>
      </w:r>
      <w:r w:rsidR="0004399B">
        <w:t>– where the Supervised Support will take place</w:t>
      </w:r>
    </w:p>
    <w:p w14:paraId="017654AB" w14:textId="5ED9D63C" w:rsidR="000E6C27" w:rsidRPr="0069343F" w:rsidRDefault="000E6C27" w:rsidP="009140A3">
      <w:pPr>
        <w:spacing w:after="120"/>
        <w:ind w:left="170"/>
      </w:pPr>
      <w:r w:rsidRPr="0069343F">
        <w:rPr>
          <w:b/>
          <w:bCs/>
        </w:rPr>
        <w:t xml:space="preserve">Supervisor </w:t>
      </w:r>
      <w:r w:rsidRPr="0069343F">
        <w:t xml:space="preserve">– The Dentist who is providing </w:t>
      </w:r>
      <w:r w:rsidR="001B73ED" w:rsidRPr="0069343F">
        <w:t>Supervised Support</w:t>
      </w:r>
      <w:r w:rsidRPr="0069343F">
        <w:t xml:space="preserve"> in the workplace</w:t>
      </w:r>
    </w:p>
    <w:p w14:paraId="65A114A4" w14:textId="77777777" w:rsidR="00A624A0" w:rsidRPr="0069343F" w:rsidRDefault="00A624A0" w:rsidP="008A15F8">
      <w:pPr>
        <w:rPr>
          <w:b/>
          <w:bCs/>
        </w:rPr>
      </w:pPr>
    </w:p>
    <w:p w14:paraId="795C4F6E" w14:textId="77777777" w:rsidR="00737C16" w:rsidRDefault="00737C16">
      <w:pPr>
        <w:rPr>
          <w:b/>
          <w:bCs/>
        </w:rPr>
      </w:pPr>
      <w:r>
        <w:rPr>
          <w:b/>
          <w:bCs/>
        </w:rPr>
        <w:br w:type="page"/>
      </w:r>
    </w:p>
    <w:p w14:paraId="582AE0A7" w14:textId="77777777" w:rsidR="00007753" w:rsidRPr="00A00DEA" w:rsidRDefault="00007753" w:rsidP="00007753">
      <w:pPr>
        <w:spacing w:after="120"/>
        <w:ind w:left="284"/>
        <w:rPr>
          <w:b/>
          <w:bCs/>
          <w:lang w:val="en-US"/>
        </w:rPr>
      </w:pPr>
      <w:bookmarkStart w:id="1" w:name="Purpose"/>
      <w:bookmarkStart w:id="2" w:name="Summary"/>
      <w:r w:rsidRPr="00A00DEA">
        <w:rPr>
          <w:b/>
          <w:bCs/>
          <w:lang w:val="en-US"/>
        </w:rPr>
        <w:lastRenderedPageBreak/>
        <w:t>Purpose</w:t>
      </w:r>
      <w:r>
        <w:rPr>
          <w:b/>
          <w:bCs/>
          <w:lang w:val="en-US"/>
        </w:rPr>
        <w:t xml:space="preserve"> of Supervised Support</w:t>
      </w:r>
    </w:p>
    <w:bookmarkEnd w:id="1"/>
    <w:p w14:paraId="5D5C4603" w14:textId="088CB380" w:rsidR="00007753" w:rsidRDefault="00007753" w:rsidP="00B21264">
      <w:pPr>
        <w:pStyle w:val="ListParagraph"/>
        <w:numPr>
          <w:ilvl w:val="0"/>
          <w:numId w:val="7"/>
        </w:numPr>
        <w:spacing w:after="120"/>
        <w:ind w:left="714" w:hanging="357"/>
        <w:contextualSpacing w:val="0"/>
        <w:rPr>
          <w:lang w:val="en-US"/>
        </w:rPr>
      </w:pPr>
      <w:r>
        <w:rPr>
          <w:lang w:val="en-US"/>
        </w:rPr>
        <w:t xml:space="preserve">Foundation Dentists whose training has been disrupted by Covid-19 will have had the opportunity to demonstrate </w:t>
      </w:r>
      <w:proofErr w:type="gramStart"/>
      <w:r>
        <w:rPr>
          <w:lang w:val="en-US"/>
        </w:rPr>
        <w:t>the majority of</w:t>
      </w:r>
      <w:proofErr w:type="gramEnd"/>
      <w:r>
        <w:rPr>
          <w:lang w:val="en-US"/>
        </w:rPr>
        <w:t xml:space="preserve"> </w:t>
      </w:r>
      <w:r w:rsidR="003E7494">
        <w:rPr>
          <w:lang w:val="en-US"/>
        </w:rPr>
        <w:t xml:space="preserve">the </w:t>
      </w:r>
      <w:r>
        <w:rPr>
          <w:lang w:val="en-US"/>
        </w:rPr>
        <w:t xml:space="preserve">competencies set out in the Dental Foundation Training Curriculum.  </w:t>
      </w:r>
      <w:r w:rsidR="00B21264">
        <w:rPr>
          <w:lang w:val="en-US"/>
        </w:rPr>
        <w:t>However, f</w:t>
      </w:r>
      <w:r>
        <w:rPr>
          <w:lang w:val="en-US"/>
        </w:rPr>
        <w:t xml:space="preserve">or </w:t>
      </w:r>
      <w:proofErr w:type="gramStart"/>
      <w:r>
        <w:rPr>
          <w:lang w:val="en-US"/>
        </w:rPr>
        <w:t>a number of</w:t>
      </w:r>
      <w:proofErr w:type="gramEnd"/>
      <w:r>
        <w:rPr>
          <w:lang w:val="en-US"/>
        </w:rPr>
        <w:t xml:space="preserve"> Foundation Dentists</w:t>
      </w:r>
      <w:r w:rsidR="003E7494">
        <w:rPr>
          <w:lang w:val="en-US"/>
        </w:rPr>
        <w:t>,</w:t>
      </w:r>
      <w:r>
        <w:rPr>
          <w:lang w:val="en-US"/>
        </w:rPr>
        <w:t xml:space="preserve"> the disruption will have prevented them from fully demonstrating </w:t>
      </w:r>
      <w:r w:rsidR="003E7494">
        <w:rPr>
          <w:lang w:val="en-US"/>
        </w:rPr>
        <w:t>one or more of the</w:t>
      </w:r>
      <w:r>
        <w:rPr>
          <w:lang w:val="en-US"/>
        </w:rPr>
        <w:t xml:space="preserve"> </w:t>
      </w:r>
      <w:r w:rsidR="00B21264">
        <w:rPr>
          <w:lang w:val="en-US"/>
        </w:rPr>
        <w:t>competencies</w:t>
      </w:r>
      <w:r>
        <w:rPr>
          <w:lang w:val="en-US"/>
        </w:rPr>
        <w:t xml:space="preserve"> </w:t>
      </w:r>
      <w:r w:rsidR="003E7494">
        <w:rPr>
          <w:lang w:val="en-US"/>
        </w:rPr>
        <w:t>set out in the</w:t>
      </w:r>
      <w:r>
        <w:rPr>
          <w:lang w:val="en-US"/>
        </w:rPr>
        <w:t xml:space="preserve"> Curriculum.</w:t>
      </w:r>
    </w:p>
    <w:p w14:paraId="2E8928FA" w14:textId="6FE98B0E" w:rsidR="00007753" w:rsidRDefault="00007753" w:rsidP="00B21264">
      <w:pPr>
        <w:pStyle w:val="ListParagraph"/>
        <w:numPr>
          <w:ilvl w:val="0"/>
          <w:numId w:val="7"/>
        </w:numPr>
        <w:spacing w:after="120"/>
        <w:ind w:left="714" w:hanging="357"/>
        <w:contextualSpacing w:val="0"/>
        <w:rPr>
          <w:lang w:val="en-US"/>
        </w:rPr>
      </w:pPr>
      <w:r>
        <w:rPr>
          <w:lang w:val="en-US"/>
        </w:rPr>
        <w:t>These dentists will have had their development reviewed by a Final Review</w:t>
      </w:r>
      <w:r w:rsidR="003E7494">
        <w:rPr>
          <w:lang w:val="en-US"/>
        </w:rPr>
        <w:t xml:space="preserve"> of Competence Progression (Final RCP)</w:t>
      </w:r>
      <w:r>
        <w:rPr>
          <w:lang w:val="en-US"/>
        </w:rPr>
        <w:t xml:space="preserve"> Panel</w:t>
      </w:r>
      <w:r w:rsidR="003E7494">
        <w:rPr>
          <w:lang w:val="en-US"/>
        </w:rPr>
        <w:t xml:space="preserve"> and a Certificate of Completion of Dental Foundation Training issued.  In these circumstances, the Panel will award an Outcome 6C with the requirements to fully demonstrate the remaining competency or competencies set out</w:t>
      </w:r>
      <w:r w:rsidR="004516E4">
        <w:rPr>
          <w:lang w:val="en-US"/>
        </w:rPr>
        <w:t xml:space="preserve"> and the </w:t>
      </w:r>
      <w:proofErr w:type="gramStart"/>
      <w:r w:rsidR="004516E4">
        <w:rPr>
          <w:lang w:val="en-US"/>
        </w:rPr>
        <w:t>time period</w:t>
      </w:r>
      <w:proofErr w:type="gramEnd"/>
      <w:r w:rsidR="004516E4">
        <w:rPr>
          <w:lang w:val="en-US"/>
        </w:rPr>
        <w:t xml:space="preserve"> </w:t>
      </w:r>
      <w:r w:rsidR="00EC7FFC">
        <w:rPr>
          <w:lang w:val="en-US"/>
        </w:rPr>
        <w:t>for completion</w:t>
      </w:r>
      <w:r w:rsidR="003E7494">
        <w:rPr>
          <w:lang w:val="en-US"/>
        </w:rPr>
        <w:t>.</w:t>
      </w:r>
      <w:r w:rsidR="00EC7FFC">
        <w:rPr>
          <w:lang w:val="en-US"/>
        </w:rPr>
        <w:t xml:space="preserve">  </w:t>
      </w:r>
      <w:r w:rsidR="00EC7FFC" w:rsidRPr="00852C2A">
        <w:rPr>
          <w:b/>
          <w:bCs/>
          <w:lang w:val="en-US"/>
        </w:rPr>
        <w:t>It is anticipated that the majority of SSDs</w:t>
      </w:r>
      <w:r w:rsidR="0098407B" w:rsidRPr="00852C2A">
        <w:rPr>
          <w:b/>
          <w:bCs/>
          <w:lang w:val="en-US"/>
        </w:rPr>
        <w:t xml:space="preserve"> will complete the required activity within </w:t>
      </w:r>
      <w:r w:rsidR="00852C2A" w:rsidRPr="00852C2A">
        <w:rPr>
          <w:b/>
          <w:bCs/>
          <w:lang w:val="en-US"/>
        </w:rPr>
        <w:t>the timescale set by the Final RCP Panel.</w:t>
      </w:r>
    </w:p>
    <w:p w14:paraId="7FF95E2D" w14:textId="61C4073B" w:rsidR="00007753" w:rsidRDefault="00007753" w:rsidP="00B21264">
      <w:pPr>
        <w:pStyle w:val="ListParagraph"/>
        <w:numPr>
          <w:ilvl w:val="0"/>
          <w:numId w:val="7"/>
        </w:numPr>
        <w:spacing w:after="120"/>
        <w:ind w:left="714" w:hanging="357"/>
        <w:contextualSpacing w:val="0"/>
        <w:rPr>
          <w:lang w:val="en-US"/>
        </w:rPr>
      </w:pPr>
      <w:r w:rsidRPr="002A714F">
        <w:rPr>
          <w:lang w:val="en-US"/>
        </w:rPr>
        <w:t xml:space="preserve">The purpose of a period of Supervised Support is to provide the former Foundation Dentist with the opportunity to demonstrate </w:t>
      </w:r>
      <w:r>
        <w:rPr>
          <w:lang w:val="en-US"/>
        </w:rPr>
        <w:t>any</w:t>
      </w:r>
      <w:r w:rsidRPr="002A714F">
        <w:rPr>
          <w:lang w:val="en-US"/>
        </w:rPr>
        <w:t xml:space="preserve"> additional competenc</w:t>
      </w:r>
      <w:r>
        <w:rPr>
          <w:lang w:val="en-US"/>
        </w:rPr>
        <w:t>e requirements set by a Final RCP Panel.  The management of these will be</w:t>
      </w:r>
      <w:r w:rsidRPr="002A714F">
        <w:rPr>
          <w:lang w:val="en-US"/>
        </w:rPr>
        <w:t xml:space="preserve"> through a structured Personal Development Plan (PDP) </w:t>
      </w:r>
      <w:r>
        <w:rPr>
          <w:lang w:val="en-US"/>
        </w:rPr>
        <w:t xml:space="preserve">and demonstration will enable the dentist </w:t>
      </w:r>
      <w:r w:rsidRPr="002A714F">
        <w:rPr>
          <w:lang w:val="en-US"/>
        </w:rPr>
        <w:t xml:space="preserve">to be </w:t>
      </w:r>
      <w:r w:rsidR="003E7494">
        <w:rPr>
          <w:lang w:val="en-US"/>
        </w:rPr>
        <w:t xml:space="preserve">assessed for the </w:t>
      </w:r>
      <w:r w:rsidRPr="002A714F">
        <w:rPr>
          <w:lang w:val="en-US"/>
        </w:rPr>
        <w:t xml:space="preserve">award a Certificate of Satisfactory Completion of DFT </w:t>
      </w:r>
      <w:proofErr w:type="gramStart"/>
      <w:r w:rsidRPr="002A714F">
        <w:rPr>
          <w:lang w:val="en-US"/>
        </w:rPr>
        <w:t>at a later date</w:t>
      </w:r>
      <w:proofErr w:type="gramEnd"/>
      <w:r w:rsidRPr="002A714F">
        <w:rPr>
          <w:lang w:val="en-US"/>
        </w:rPr>
        <w:t>.</w:t>
      </w:r>
    </w:p>
    <w:p w14:paraId="3856409F" w14:textId="29C67C78" w:rsidR="003E7494" w:rsidRDefault="003E7494" w:rsidP="00B21264">
      <w:pPr>
        <w:pStyle w:val="ListParagraph"/>
        <w:numPr>
          <w:ilvl w:val="0"/>
          <w:numId w:val="7"/>
        </w:numPr>
        <w:spacing w:after="120"/>
        <w:ind w:left="714" w:hanging="357"/>
        <w:contextualSpacing w:val="0"/>
        <w:rPr>
          <w:lang w:val="en-US"/>
        </w:rPr>
      </w:pPr>
      <w:r>
        <w:rPr>
          <w:lang w:val="en-US"/>
        </w:rPr>
        <w:t xml:space="preserve">Outcome 6C requirements will be very specific to one or more elements of the Curriculum.  In all other respects, the former Foundation Dentist </w:t>
      </w:r>
      <w:r w:rsidR="00C92230">
        <w:rPr>
          <w:lang w:val="en-US"/>
        </w:rPr>
        <w:t xml:space="preserve">should be regarded as being </w:t>
      </w:r>
      <w:r>
        <w:rPr>
          <w:lang w:val="en-US"/>
        </w:rPr>
        <w:t>capable of independent practice</w:t>
      </w:r>
      <w:r w:rsidR="00B21264">
        <w:rPr>
          <w:lang w:val="en-US"/>
        </w:rPr>
        <w:t xml:space="preserve"> and should not require supervision for any other clinical activity.</w:t>
      </w:r>
    </w:p>
    <w:p w14:paraId="5B5BFB49" w14:textId="77777777" w:rsidR="00B21264" w:rsidRDefault="00B21264" w:rsidP="00B21264">
      <w:pPr>
        <w:ind w:left="284"/>
        <w:rPr>
          <w:b/>
          <w:bCs/>
          <w:lang w:val="en-US"/>
        </w:rPr>
      </w:pPr>
      <w:bookmarkStart w:id="3" w:name="Model"/>
      <w:bookmarkEnd w:id="2"/>
    </w:p>
    <w:p w14:paraId="62A8FCFA" w14:textId="3F347AE8" w:rsidR="00A00DEA" w:rsidRPr="00A00DEA" w:rsidRDefault="00CB7C9F" w:rsidP="00A00DEA">
      <w:pPr>
        <w:spacing w:after="120"/>
        <w:ind w:left="284"/>
        <w:rPr>
          <w:b/>
          <w:bCs/>
          <w:lang w:val="en-US"/>
        </w:rPr>
      </w:pPr>
      <w:r>
        <w:rPr>
          <w:b/>
          <w:bCs/>
          <w:lang w:val="en-US"/>
        </w:rPr>
        <w:t>Supervised Support Model</w:t>
      </w:r>
    </w:p>
    <w:bookmarkEnd w:id="3"/>
    <w:p w14:paraId="5C049809" w14:textId="12D359BC" w:rsidR="00AD18B6" w:rsidRPr="00AD18B6" w:rsidRDefault="00AD18B6" w:rsidP="00B21264">
      <w:pPr>
        <w:pStyle w:val="ListParagraph"/>
        <w:numPr>
          <w:ilvl w:val="0"/>
          <w:numId w:val="7"/>
        </w:numPr>
        <w:spacing w:after="120"/>
        <w:ind w:left="714" w:hanging="357"/>
        <w:contextualSpacing w:val="0"/>
        <w:rPr>
          <w:spacing w:val="1"/>
        </w:rPr>
      </w:pPr>
      <w:r w:rsidRPr="003A5231">
        <w:rPr>
          <w:lang w:val="en-US"/>
        </w:rPr>
        <w:t>Supervised Support may take place at any location in the UK approved by the Postgraduate Dental Dean for the area where the Supervised Support will take place</w:t>
      </w:r>
      <w:r w:rsidRPr="003A5231">
        <w:rPr>
          <w:spacing w:val="1"/>
        </w:rPr>
        <w:t>.</w:t>
      </w:r>
    </w:p>
    <w:p w14:paraId="7C4CD465" w14:textId="74E28DA6" w:rsidR="00B21264" w:rsidRPr="00B21264" w:rsidRDefault="00A00DEA" w:rsidP="00B21264">
      <w:pPr>
        <w:pStyle w:val="ListParagraph"/>
        <w:numPr>
          <w:ilvl w:val="0"/>
          <w:numId w:val="7"/>
        </w:numPr>
        <w:spacing w:after="120"/>
        <w:ind w:left="714" w:hanging="357"/>
        <w:contextualSpacing w:val="0"/>
        <w:rPr>
          <w:lang w:val="en-US"/>
        </w:rPr>
      </w:pPr>
      <w:r w:rsidRPr="00B46F1B">
        <w:rPr>
          <w:lang w:val="en-US"/>
        </w:rPr>
        <w:t xml:space="preserve">When a dentist is </w:t>
      </w:r>
      <w:proofErr w:type="gramStart"/>
      <w:r w:rsidRPr="00B46F1B">
        <w:rPr>
          <w:lang w:val="en-US"/>
        </w:rPr>
        <w:t>in a position</w:t>
      </w:r>
      <w:proofErr w:type="gramEnd"/>
      <w:r w:rsidRPr="00B46F1B">
        <w:rPr>
          <w:lang w:val="en-US"/>
        </w:rPr>
        <w:t xml:space="preserve"> to carry out procedures to demonstrate the outstanding competencies, they will apply to the </w:t>
      </w:r>
      <w:r w:rsidR="00E84677">
        <w:rPr>
          <w:lang w:val="en-US"/>
        </w:rPr>
        <w:t>Parent</w:t>
      </w:r>
      <w:r w:rsidRPr="00B46F1B">
        <w:rPr>
          <w:lang w:val="en-US"/>
        </w:rPr>
        <w:t xml:space="preserve"> Office where they undertook DFT to join the Supervised Support programme.</w:t>
      </w:r>
      <w:r w:rsidR="00A22364">
        <w:rPr>
          <w:lang w:val="en-US"/>
        </w:rPr>
        <w:t xml:space="preserve">  </w:t>
      </w:r>
      <w:r w:rsidR="005E3E66">
        <w:rPr>
          <w:lang w:val="en-US"/>
        </w:rPr>
        <w:t>Where the Supervised Support is taking place in a different area, t</w:t>
      </w:r>
      <w:r w:rsidR="00A22364">
        <w:rPr>
          <w:lang w:val="en-US"/>
        </w:rPr>
        <w:t xml:space="preserve">he Parent Office </w:t>
      </w:r>
      <w:r w:rsidR="00A228CF">
        <w:rPr>
          <w:lang w:val="en-US"/>
        </w:rPr>
        <w:t xml:space="preserve">will then ask the Host Office to advise on </w:t>
      </w:r>
      <w:r w:rsidR="009303EE">
        <w:rPr>
          <w:lang w:val="en-US"/>
        </w:rPr>
        <w:t xml:space="preserve">and approve </w:t>
      </w:r>
      <w:r w:rsidR="00A228CF">
        <w:rPr>
          <w:lang w:val="en-US"/>
        </w:rPr>
        <w:t xml:space="preserve">the proposed </w:t>
      </w:r>
      <w:r w:rsidR="002C033A" w:rsidRPr="002C033A">
        <w:rPr>
          <w:lang w:val="en-US"/>
        </w:rPr>
        <w:t>Supervised Support Provider/Location</w:t>
      </w:r>
      <w:r w:rsidR="00A228CF">
        <w:rPr>
          <w:lang w:val="en-US"/>
        </w:rPr>
        <w:t xml:space="preserve"> an</w:t>
      </w:r>
      <w:r w:rsidR="009303EE">
        <w:rPr>
          <w:lang w:val="en-US"/>
        </w:rPr>
        <w:t>d Supervisor</w:t>
      </w:r>
    </w:p>
    <w:p w14:paraId="48F7A982" w14:textId="131EB6FE" w:rsidR="000C33D9" w:rsidRPr="00B46F1B" w:rsidRDefault="00A00DEA" w:rsidP="00B21264">
      <w:pPr>
        <w:pStyle w:val="ListParagraph"/>
        <w:numPr>
          <w:ilvl w:val="0"/>
          <w:numId w:val="7"/>
        </w:numPr>
        <w:spacing w:after="120"/>
        <w:ind w:left="714" w:hanging="357"/>
        <w:contextualSpacing w:val="0"/>
        <w:rPr>
          <w:lang w:val="en-US"/>
        </w:rPr>
      </w:pPr>
      <w:r w:rsidRPr="00B46F1B">
        <w:rPr>
          <w:lang w:val="en-US"/>
        </w:rPr>
        <w:t xml:space="preserve">Once approved, the location and Supervisor will then be </w:t>
      </w:r>
      <w:proofErr w:type="gramStart"/>
      <w:r w:rsidRPr="00B46F1B">
        <w:rPr>
          <w:lang w:val="en-US"/>
        </w:rPr>
        <w:t>agreed</w:t>
      </w:r>
      <w:proofErr w:type="gramEnd"/>
      <w:r w:rsidR="00B21264">
        <w:rPr>
          <w:lang w:val="en-US"/>
        </w:rPr>
        <w:t xml:space="preserve"> </w:t>
      </w:r>
      <w:r w:rsidR="00E050BB">
        <w:rPr>
          <w:lang w:val="en-US"/>
        </w:rPr>
        <w:t xml:space="preserve">and the Parent Office will </w:t>
      </w:r>
      <w:r w:rsidR="00F37BF9">
        <w:rPr>
          <w:lang w:val="en-US"/>
        </w:rPr>
        <w:t>notify the SSD</w:t>
      </w:r>
      <w:r w:rsidR="004661D5">
        <w:rPr>
          <w:lang w:val="en-US"/>
        </w:rPr>
        <w:t>.</w:t>
      </w:r>
    </w:p>
    <w:p w14:paraId="07FDF0BE" w14:textId="478D1914" w:rsidR="00A00DEA" w:rsidRPr="00B46F1B" w:rsidRDefault="00FE67FA" w:rsidP="00B21264">
      <w:pPr>
        <w:pStyle w:val="ListParagraph"/>
        <w:numPr>
          <w:ilvl w:val="0"/>
          <w:numId w:val="7"/>
        </w:numPr>
        <w:spacing w:after="120"/>
        <w:ind w:left="714" w:hanging="357"/>
        <w:contextualSpacing w:val="0"/>
        <w:rPr>
          <w:lang w:val="en-US"/>
        </w:rPr>
      </w:pPr>
      <w:r w:rsidRPr="00B46F1B">
        <w:rPr>
          <w:lang w:val="en-US"/>
        </w:rPr>
        <w:t>An</w:t>
      </w:r>
      <w:r w:rsidR="00A00DEA" w:rsidRPr="00B46F1B">
        <w:rPr>
          <w:lang w:val="en-US"/>
        </w:rPr>
        <w:t xml:space="preserve"> allocated </w:t>
      </w:r>
      <w:r w:rsidR="004661D5" w:rsidRPr="004661D5">
        <w:rPr>
          <w:lang w:val="en-US"/>
        </w:rPr>
        <w:t xml:space="preserve">Supervised Support Provider </w:t>
      </w:r>
      <w:r w:rsidR="004661D5">
        <w:rPr>
          <w:lang w:val="en-US"/>
        </w:rPr>
        <w:t>(</w:t>
      </w:r>
      <w:r w:rsidR="00A00DEA" w:rsidRPr="00B46F1B">
        <w:rPr>
          <w:lang w:val="en-US"/>
        </w:rPr>
        <w:t>practice</w:t>
      </w:r>
      <w:r w:rsidR="004661D5">
        <w:rPr>
          <w:lang w:val="en-US"/>
        </w:rPr>
        <w:t>)</w:t>
      </w:r>
      <w:r w:rsidR="00A00DEA" w:rsidRPr="00B46F1B">
        <w:rPr>
          <w:lang w:val="en-US"/>
        </w:rPr>
        <w:t xml:space="preserve"> will be entitled to receive a payment during the agreed period of Supervised Support from the </w:t>
      </w:r>
      <w:r w:rsidR="00E84677">
        <w:rPr>
          <w:lang w:val="en-US"/>
        </w:rPr>
        <w:t>Parent</w:t>
      </w:r>
      <w:r w:rsidR="00A00DEA" w:rsidRPr="00B46F1B">
        <w:rPr>
          <w:lang w:val="en-US"/>
        </w:rPr>
        <w:t xml:space="preserve"> Office.</w:t>
      </w:r>
    </w:p>
    <w:p w14:paraId="34096E68" w14:textId="77777777" w:rsidR="00A00DEA" w:rsidRPr="00A00DEA" w:rsidRDefault="00A00DEA" w:rsidP="00A00DEA">
      <w:pPr>
        <w:rPr>
          <w:lang w:val="en-US"/>
        </w:rPr>
      </w:pPr>
    </w:p>
    <w:p w14:paraId="68DD6D43" w14:textId="6890478D" w:rsidR="00A00DEA" w:rsidRPr="00A00DEA" w:rsidRDefault="00A00DEA" w:rsidP="00A00DEA">
      <w:pPr>
        <w:spacing w:after="120"/>
        <w:ind w:left="284"/>
        <w:rPr>
          <w:b/>
          <w:bCs/>
          <w:lang w:val="en-US"/>
        </w:rPr>
      </w:pPr>
      <w:bookmarkStart w:id="4" w:name="Basics"/>
      <w:r w:rsidRPr="00A00DEA">
        <w:rPr>
          <w:b/>
          <w:bCs/>
          <w:lang w:val="en-US"/>
        </w:rPr>
        <w:t>Supervised Support</w:t>
      </w:r>
      <w:r w:rsidR="00F53BAA">
        <w:rPr>
          <w:b/>
          <w:bCs/>
          <w:lang w:val="en-US"/>
        </w:rPr>
        <w:t xml:space="preserve"> Basics</w:t>
      </w:r>
    </w:p>
    <w:bookmarkEnd w:id="4"/>
    <w:p w14:paraId="1CF6C81B" w14:textId="64E2B5CE" w:rsidR="00B46F1B" w:rsidRPr="0097271B" w:rsidRDefault="00A00DEA" w:rsidP="00B21264">
      <w:pPr>
        <w:pStyle w:val="ListParagraph"/>
        <w:numPr>
          <w:ilvl w:val="0"/>
          <w:numId w:val="8"/>
        </w:numPr>
        <w:spacing w:after="120"/>
        <w:ind w:left="714" w:hanging="357"/>
        <w:contextualSpacing w:val="0"/>
        <w:rPr>
          <w:lang w:val="en-US"/>
        </w:rPr>
      </w:pPr>
      <w:r w:rsidRPr="0097271B">
        <w:rPr>
          <w:lang w:val="en-US"/>
        </w:rPr>
        <w:t xml:space="preserve">The maximum period of funded Supervised Support will normally be for up to five months in total from the point when the dentist is able to undertake </w:t>
      </w:r>
      <w:r w:rsidR="00664A32" w:rsidRPr="0097271B">
        <w:rPr>
          <w:lang w:val="en-US"/>
        </w:rPr>
        <w:t xml:space="preserve">the </w:t>
      </w:r>
      <w:r w:rsidR="000054C3" w:rsidRPr="0097271B">
        <w:rPr>
          <w:lang w:val="en-US"/>
        </w:rPr>
        <w:t xml:space="preserve">relevant </w:t>
      </w:r>
      <w:r w:rsidRPr="0097271B">
        <w:rPr>
          <w:lang w:val="en-US"/>
        </w:rPr>
        <w:t>activity</w:t>
      </w:r>
      <w:r w:rsidR="00664A32" w:rsidRPr="0097271B">
        <w:rPr>
          <w:lang w:val="en-US"/>
        </w:rPr>
        <w:t>.</w:t>
      </w:r>
    </w:p>
    <w:p w14:paraId="0F6D51CE" w14:textId="77777777" w:rsidR="005356C2" w:rsidRPr="0097271B" w:rsidRDefault="00A00DEA" w:rsidP="00B21264">
      <w:pPr>
        <w:pStyle w:val="ListParagraph"/>
        <w:numPr>
          <w:ilvl w:val="0"/>
          <w:numId w:val="8"/>
        </w:numPr>
        <w:spacing w:after="120"/>
        <w:ind w:left="714" w:hanging="357"/>
        <w:contextualSpacing w:val="0"/>
        <w:rPr>
          <w:lang w:val="en-US"/>
        </w:rPr>
      </w:pPr>
      <w:r w:rsidRPr="0097271B">
        <w:rPr>
          <w:lang w:val="en-US"/>
        </w:rPr>
        <w:t xml:space="preserve">Assessment of the relevant clinical activities should take place in time specifically set aside from other clinical activities.  </w:t>
      </w:r>
    </w:p>
    <w:p w14:paraId="60596463" w14:textId="45F38D7D" w:rsidR="00A00DEA" w:rsidRPr="0097271B" w:rsidRDefault="00A00DEA" w:rsidP="00B21264">
      <w:pPr>
        <w:pStyle w:val="ListParagraph"/>
        <w:numPr>
          <w:ilvl w:val="0"/>
          <w:numId w:val="8"/>
        </w:numPr>
        <w:spacing w:after="120"/>
        <w:ind w:left="714" w:hanging="357"/>
        <w:contextualSpacing w:val="0"/>
        <w:rPr>
          <w:lang w:val="en-US"/>
        </w:rPr>
      </w:pPr>
      <w:r w:rsidRPr="0097271B">
        <w:rPr>
          <w:lang w:val="en-US"/>
        </w:rPr>
        <w:t xml:space="preserve">Supervised Support will normally be provided as a continuous programme but may be </w:t>
      </w:r>
      <w:r w:rsidR="00EC084C">
        <w:rPr>
          <w:lang w:val="en-US"/>
        </w:rPr>
        <w:t>delivered</w:t>
      </w:r>
      <w:r w:rsidRPr="0097271B">
        <w:rPr>
          <w:lang w:val="en-US"/>
        </w:rPr>
        <w:t xml:space="preserve"> in ‘blocks’, provided the overall period does not exceed five months.</w:t>
      </w:r>
    </w:p>
    <w:p w14:paraId="6CF5A822" w14:textId="77777777" w:rsidR="00CA4896" w:rsidRPr="0097271B" w:rsidRDefault="00A00DEA" w:rsidP="00B21264">
      <w:pPr>
        <w:pStyle w:val="ListParagraph"/>
        <w:numPr>
          <w:ilvl w:val="0"/>
          <w:numId w:val="8"/>
        </w:numPr>
        <w:spacing w:after="120"/>
        <w:ind w:left="714" w:hanging="357"/>
        <w:contextualSpacing w:val="0"/>
        <w:rPr>
          <w:lang w:val="en-US"/>
        </w:rPr>
      </w:pPr>
      <w:r w:rsidRPr="0097271B">
        <w:rPr>
          <w:lang w:val="en-US"/>
        </w:rPr>
        <w:lastRenderedPageBreak/>
        <w:t>Supervised Support must be completed by former Foundation Dentists within 24 months of the termination of Dental Foundation Training (i.e. by 31 August 2022)</w:t>
      </w:r>
      <w:r w:rsidR="00C67736" w:rsidRPr="0097271B">
        <w:rPr>
          <w:lang w:val="en-US"/>
        </w:rPr>
        <w:t xml:space="preserve"> except in exce</w:t>
      </w:r>
      <w:r w:rsidR="00CA4896" w:rsidRPr="0097271B">
        <w:rPr>
          <w:lang w:val="en-US"/>
        </w:rPr>
        <w:t>ptional circumstances</w:t>
      </w:r>
      <w:r w:rsidRPr="0097271B">
        <w:rPr>
          <w:lang w:val="en-US"/>
        </w:rPr>
        <w:t xml:space="preserve">.  </w:t>
      </w:r>
      <w:r w:rsidR="00CA4896" w:rsidRPr="0097271B">
        <w:rPr>
          <w:lang w:val="en-US"/>
        </w:rPr>
        <w:t>F</w:t>
      </w:r>
      <w:r w:rsidRPr="0097271B">
        <w:rPr>
          <w:lang w:val="en-US"/>
        </w:rPr>
        <w:t xml:space="preserve">unding for Supervised Support will not be available after that date.  </w:t>
      </w:r>
    </w:p>
    <w:p w14:paraId="52CA3567" w14:textId="38A5DD7D" w:rsidR="00A00DEA" w:rsidRPr="0097271B" w:rsidRDefault="00E278CE" w:rsidP="00B21264">
      <w:pPr>
        <w:pStyle w:val="ListParagraph"/>
        <w:numPr>
          <w:ilvl w:val="0"/>
          <w:numId w:val="8"/>
        </w:numPr>
        <w:spacing w:after="120"/>
        <w:ind w:left="714" w:hanging="357"/>
        <w:contextualSpacing w:val="0"/>
        <w:rPr>
          <w:lang w:val="en-US"/>
        </w:rPr>
      </w:pPr>
      <w:r w:rsidRPr="0097271B">
        <w:rPr>
          <w:lang w:val="en-US"/>
        </w:rPr>
        <w:t xml:space="preserve">Former </w:t>
      </w:r>
      <w:r w:rsidR="00A00DEA" w:rsidRPr="0097271B">
        <w:rPr>
          <w:lang w:val="en-US"/>
        </w:rPr>
        <w:t xml:space="preserve">Foundation Dentists </w:t>
      </w:r>
      <w:r w:rsidRPr="0097271B">
        <w:rPr>
          <w:lang w:val="en-US"/>
        </w:rPr>
        <w:t>with Outcome 6C</w:t>
      </w:r>
      <w:r w:rsidR="004C7A2A" w:rsidRPr="0097271B">
        <w:rPr>
          <w:lang w:val="en-US"/>
        </w:rPr>
        <w:t xml:space="preserve"> </w:t>
      </w:r>
      <w:r w:rsidR="00A00DEA" w:rsidRPr="0097271B">
        <w:rPr>
          <w:lang w:val="en-US"/>
        </w:rPr>
        <w:t xml:space="preserve">may need to consider alternative </w:t>
      </w:r>
      <w:r w:rsidR="004C7A2A" w:rsidRPr="0097271B">
        <w:rPr>
          <w:lang w:val="en-US"/>
        </w:rPr>
        <w:t>mechanisms</w:t>
      </w:r>
      <w:r w:rsidR="00A00DEA" w:rsidRPr="0097271B">
        <w:rPr>
          <w:lang w:val="en-US"/>
        </w:rPr>
        <w:t xml:space="preserve"> to demonstrate Satisfactory Completion </w:t>
      </w:r>
      <w:r w:rsidR="004C7A2A" w:rsidRPr="0097271B">
        <w:rPr>
          <w:lang w:val="en-US"/>
        </w:rPr>
        <w:t>if working</w:t>
      </w:r>
      <w:r w:rsidR="00A00DEA" w:rsidRPr="0097271B">
        <w:rPr>
          <w:lang w:val="en-US"/>
        </w:rPr>
        <w:t xml:space="preserve"> in Scotland, </w:t>
      </w:r>
      <w:r w:rsidR="00E84677" w:rsidRPr="0097271B">
        <w:rPr>
          <w:lang w:val="en-US"/>
        </w:rPr>
        <w:t>Wales,</w:t>
      </w:r>
      <w:r w:rsidR="00A00DEA" w:rsidRPr="0097271B">
        <w:rPr>
          <w:lang w:val="en-US"/>
        </w:rPr>
        <w:t xml:space="preserve"> </w:t>
      </w:r>
      <w:r w:rsidR="00EC084C">
        <w:rPr>
          <w:lang w:val="en-US"/>
        </w:rPr>
        <w:t>or</w:t>
      </w:r>
      <w:r w:rsidR="00A00DEA" w:rsidRPr="0097271B">
        <w:rPr>
          <w:lang w:val="en-US"/>
        </w:rPr>
        <w:t xml:space="preserve"> Northern Ireland.</w:t>
      </w:r>
    </w:p>
    <w:p w14:paraId="19C1C361" w14:textId="77777777" w:rsidR="000C6CB3" w:rsidRDefault="000C6CB3" w:rsidP="008A15F8">
      <w:pPr>
        <w:rPr>
          <w:b/>
          <w:bCs/>
        </w:rPr>
      </w:pPr>
    </w:p>
    <w:p w14:paraId="29DCB1DE" w14:textId="04BE7601" w:rsidR="00973D77" w:rsidRPr="0069343F" w:rsidRDefault="00973D77" w:rsidP="00535A34">
      <w:pPr>
        <w:spacing w:after="120"/>
        <w:rPr>
          <w:b/>
          <w:bCs/>
        </w:rPr>
      </w:pPr>
      <w:bookmarkStart w:id="5" w:name="Locations"/>
      <w:r w:rsidRPr="0069343F">
        <w:rPr>
          <w:b/>
          <w:bCs/>
        </w:rPr>
        <w:t>Supervised Support Location</w:t>
      </w:r>
      <w:r w:rsidR="00CA3755">
        <w:rPr>
          <w:b/>
          <w:bCs/>
        </w:rPr>
        <w:t>s</w:t>
      </w:r>
    </w:p>
    <w:bookmarkEnd w:id="5"/>
    <w:p w14:paraId="32046E1C" w14:textId="3DA83A1D" w:rsidR="00A624A0" w:rsidRPr="0069343F" w:rsidRDefault="00A624A0" w:rsidP="00B21264">
      <w:pPr>
        <w:pStyle w:val="ListParagraph"/>
        <w:numPr>
          <w:ilvl w:val="0"/>
          <w:numId w:val="1"/>
        </w:numPr>
        <w:spacing w:after="120"/>
        <w:ind w:left="714" w:hanging="357"/>
        <w:contextualSpacing w:val="0"/>
      </w:pPr>
      <w:r w:rsidRPr="0069343F">
        <w:t xml:space="preserve">The Outcome 6C Supervised Support model allows for flexibility in the location and nature of the workplace where support can take place. </w:t>
      </w:r>
      <w:r w:rsidR="0069694A" w:rsidRPr="0069343F">
        <w:t xml:space="preserve"> </w:t>
      </w:r>
      <w:r w:rsidR="006E3086" w:rsidRPr="0069343F">
        <w:t>Approval of the Supervised Support location is the responsibility of the Host Office</w:t>
      </w:r>
      <w:r w:rsidR="00E84677">
        <w:t>.</w:t>
      </w:r>
      <w:r w:rsidR="007B4014">
        <w:t xml:space="preserve">  For S</w:t>
      </w:r>
      <w:r w:rsidR="002504BB">
        <w:t xml:space="preserve">upervisor approval see </w:t>
      </w:r>
      <w:hyperlink w:anchor="Supervisors" w:history="1">
        <w:r w:rsidR="002504BB" w:rsidRPr="002504BB">
          <w:rPr>
            <w:rStyle w:val="Hyperlink"/>
          </w:rPr>
          <w:t>page 5</w:t>
        </w:r>
      </w:hyperlink>
      <w:r w:rsidR="002504BB">
        <w:t>.</w:t>
      </w:r>
    </w:p>
    <w:p w14:paraId="1180E3C1" w14:textId="54E3DAC1" w:rsidR="00A624A0" w:rsidRPr="0069343F" w:rsidRDefault="00A624A0" w:rsidP="00832D21">
      <w:pPr>
        <w:pStyle w:val="ListParagraph"/>
        <w:numPr>
          <w:ilvl w:val="0"/>
          <w:numId w:val="1"/>
        </w:numPr>
        <w:spacing w:after="120"/>
        <w:ind w:left="714" w:hanging="357"/>
        <w:contextualSpacing w:val="0"/>
      </w:pPr>
      <w:r w:rsidRPr="0069343F">
        <w:t xml:space="preserve">The workplace should be a safe environment and comply with all relevant statutory regulations to ensure a safe environment is in place for the SSD. </w:t>
      </w:r>
      <w:r w:rsidR="00EC084C">
        <w:t xml:space="preserve"> </w:t>
      </w:r>
      <w:r w:rsidRPr="0069343F">
        <w:t>Relevant CQC reports should be made available to confirm this.</w:t>
      </w:r>
    </w:p>
    <w:p w14:paraId="67FC03AA" w14:textId="093A68BC" w:rsidR="00A624A0" w:rsidRPr="0069343F" w:rsidRDefault="00A624A0" w:rsidP="00832D21">
      <w:pPr>
        <w:pStyle w:val="ListParagraph"/>
        <w:numPr>
          <w:ilvl w:val="0"/>
          <w:numId w:val="1"/>
        </w:numPr>
        <w:spacing w:after="120"/>
        <w:ind w:left="714" w:hanging="357"/>
        <w:contextualSpacing w:val="0"/>
      </w:pPr>
      <w:r w:rsidRPr="0069343F">
        <w:t xml:space="preserve">It is anticipated that </w:t>
      </w:r>
      <w:proofErr w:type="gramStart"/>
      <w:r w:rsidRPr="0069343F">
        <w:t>the majority of</w:t>
      </w:r>
      <w:proofErr w:type="gramEnd"/>
      <w:r w:rsidRPr="0069343F">
        <w:t xml:space="preserve"> the requirements required to ‘convert’ an Outcome 6C to Outcome 6 within the predefined period will be facilitated in primary care dental practices that have an NHS commitment.  Other suitable locations could include Community Dental Clinics/P</w:t>
      </w:r>
      <w:r w:rsidR="00EC084C">
        <w:t xml:space="preserve">rimary </w:t>
      </w:r>
      <w:r w:rsidRPr="0069343F">
        <w:t>D</w:t>
      </w:r>
      <w:r w:rsidR="00EC084C">
        <w:t>ental Services</w:t>
      </w:r>
      <w:r w:rsidRPr="0069343F">
        <w:t>, non-NHS practice</w:t>
      </w:r>
      <w:r w:rsidR="00EC084C">
        <w:t>s</w:t>
      </w:r>
      <w:r w:rsidRPr="0069343F">
        <w:t xml:space="preserve"> and DCT placements within secondary care (</w:t>
      </w:r>
      <w:r w:rsidR="00EC084C">
        <w:t>if</w:t>
      </w:r>
      <w:r w:rsidRPr="0069343F">
        <w:t xml:space="preserve"> the placement is relevant to </w:t>
      </w:r>
      <w:r w:rsidR="00EC084C">
        <w:t xml:space="preserve">some or </w:t>
      </w:r>
      <w:proofErr w:type="gramStart"/>
      <w:r w:rsidR="00EC084C">
        <w:t>all of</w:t>
      </w:r>
      <w:proofErr w:type="gramEnd"/>
      <w:r w:rsidR="00EC084C">
        <w:t xml:space="preserve"> </w:t>
      </w:r>
      <w:r w:rsidRPr="0069343F">
        <w:t>the identified requirements</w:t>
      </w:r>
      <w:r w:rsidR="00EC084C">
        <w:t>)</w:t>
      </w:r>
      <w:r w:rsidRPr="0069343F">
        <w:t xml:space="preserve">. Further guidance on secondary care placements can be found </w:t>
      </w:r>
      <w:r w:rsidR="00791FCE">
        <w:t>on page 4.</w:t>
      </w:r>
    </w:p>
    <w:p w14:paraId="1D90468B" w14:textId="572F0292" w:rsidR="00A624A0" w:rsidRPr="0069343F" w:rsidRDefault="00A624A0" w:rsidP="00832D21">
      <w:pPr>
        <w:pStyle w:val="ListParagraph"/>
        <w:numPr>
          <w:ilvl w:val="0"/>
          <w:numId w:val="1"/>
        </w:numPr>
        <w:spacing w:after="120"/>
        <w:ind w:left="714" w:hanging="357"/>
        <w:contextualSpacing w:val="0"/>
      </w:pPr>
      <w:r w:rsidRPr="0069343F">
        <w:t xml:space="preserve">Locations should afford the SSD a minimum of 7 hours </w:t>
      </w:r>
      <w:r w:rsidR="00EC084C">
        <w:t xml:space="preserve">support </w:t>
      </w:r>
      <w:r w:rsidRPr="0069343F">
        <w:t>per week, working clinically in a dental environment with appropriate supervisio</w:t>
      </w:r>
      <w:r w:rsidR="00EC084C">
        <w:t>n</w:t>
      </w:r>
      <w:r w:rsidRPr="0069343F">
        <w:t>.</w:t>
      </w:r>
    </w:p>
    <w:p w14:paraId="1E8702C2" w14:textId="3B78C5F6" w:rsidR="00452AF2" w:rsidRPr="0069343F" w:rsidRDefault="00452AF2" w:rsidP="008A15F8">
      <w:pPr>
        <w:pStyle w:val="ListParagraph"/>
        <w:numPr>
          <w:ilvl w:val="0"/>
          <w:numId w:val="1"/>
        </w:numPr>
      </w:pPr>
      <w:r w:rsidRPr="0069343F">
        <w:t>Approval of</w:t>
      </w:r>
      <w:r w:rsidR="00EC084C">
        <w:t xml:space="preserve"> both</w:t>
      </w:r>
      <w:r w:rsidRPr="0069343F">
        <w:t xml:space="preserve"> location and supervisor is required for the place where Supervised Support will take place</w:t>
      </w:r>
      <w:r w:rsidR="00EC084C">
        <w:t xml:space="preserve"> and the </w:t>
      </w:r>
      <w:proofErr w:type="gramStart"/>
      <w:r w:rsidR="00EC084C">
        <w:t>time period</w:t>
      </w:r>
      <w:proofErr w:type="gramEnd"/>
      <w:r w:rsidR="00EC084C">
        <w:t xml:space="preserve"> of the placement</w:t>
      </w:r>
      <w:r w:rsidRPr="0069343F">
        <w:t>.  Dentists enrolled for Supervised Support may work in any location outside the hours set aside for Supervised Support</w:t>
      </w:r>
      <w:r w:rsidR="00EC084C">
        <w:t xml:space="preserve"> and this</w:t>
      </w:r>
      <w:r w:rsidRPr="0069343F">
        <w:t xml:space="preserve"> may or may not be the location where the Supervised Support takes place.  For example, a DCT trainee working in secondary care may demonstrate some of their Outcome 6C requirements in that location whilst undertaking Supervised Support to demonstrate other elements in a primary care dental practice.</w:t>
      </w:r>
    </w:p>
    <w:p w14:paraId="71E6D930" w14:textId="4027090A" w:rsidR="00452AF2" w:rsidRPr="0069343F" w:rsidRDefault="00452AF2" w:rsidP="008A15F8">
      <w:pPr>
        <w:rPr>
          <w:b/>
          <w:bCs/>
        </w:rPr>
      </w:pPr>
    </w:p>
    <w:p w14:paraId="34928F30" w14:textId="77F1BF5F" w:rsidR="00452AF2" w:rsidRPr="0069343F" w:rsidRDefault="00EC76CF" w:rsidP="00535A34">
      <w:pPr>
        <w:spacing w:after="120"/>
        <w:rPr>
          <w:b/>
          <w:bCs/>
        </w:rPr>
      </w:pPr>
      <w:bookmarkStart w:id="6" w:name="LocationsApp"/>
      <w:r w:rsidRPr="0069343F">
        <w:rPr>
          <w:b/>
          <w:bCs/>
        </w:rPr>
        <w:t>Approval of Location</w:t>
      </w:r>
      <w:r w:rsidR="00D96A40">
        <w:rPr>
          <w:b/>
          <w:bCs/>
        </w:rPr>
        <w:t>s</w:t>
      </w:r>
    </w:p>
    <w:bookmarkEnd w:id="6"/>
    <w:p w14:paraId="62D03F9D" w14:textId="77777777" w:rsidR="004E1A2F" w:rsidRPr="0069343F" w:rsidRDefault="004E1A2F" w:rsidP="00B21264">
      <w:pPr>
        <w:pStyle w:val="ListParagraph"/>
        <w:numPr>
          <w:ilvl w:val="0"/>
          <w:numId w:val="2"/>
        </w:numPr>
        <w:spacing w:after="120"/>
        <w:ind w:left="714" w:hanging="357"/>
        <w:contextualSpacing w:val="0"/>
      </w:pPr>
      <w:r w:rsidRPr="0069343F">
        <w:t>The principle/owner of the location should agree to be able to provide the SSD with a sufficient patient base to allow the reasonable experience needs to be met as detailed in the SSD’s e-Portfolio.</w:t>
      </w:r>
    </w:p>
    <w:p w14:paraId="34FCBF47" w14:textId="7FA01F8A" w:rsidR="004E1A2F" w:rsidRPr="0069343F" w:rsidRDefault="004E1A2F" w:rsidP="00832D21">
      <w:pPr>
        <w:pStyle w:val="ListParagraph"/>
        <w:numPr>
          <w:ilvl w:val="0"/>
          <w:numId w:val="2"/>
        </w:numPr>
        <w:spacing w:after="120"/>
        <w:ind w:left="714" w:hanging="357"/>
        <w:contextualSpacing w:val="0"/>
      </w:pPr>
      <w:r w:rsidRPr="0069343F">
        <w:t xml:space="preserve">The practice/location should have sufficient capacity to support the SSD </w:t>
      </w:r>
      <w:proofErr w:type="gramStart"/>
      <w:r w:rsidRPr="0069343F">
        <w:t>in order to</w:t>
      </w:r>
      <w:proofErr w:type="gramEnd"/>
      <w:r w:rsidRPr="0069343F">
        <w:t xml:space="preserve"> meet the minimum requirement of, on average 7.0 hours of Supervised Support per week. </w:t>
      </w:r>
      <w:r w:rsidR="00EC084C">
        <w:t xml:space="preserve"> </w:t>
      </w:r>
      <w:r w:rsidRPr="0069343F">
        <w:t>The practice/location must submit a timetable to the Host Office, that highlights the total sessional commitment provided for the SSD, together with details of how the Supervised Support will be organised, e.g. sessionally or more flexibly.</w:t>
      </w:r>
    </w:p>
    <w:p w14:paraId="224368F3" w14:textId="28B3B471" w:rsidR="004E1A2F" w:rsidRDefault="004E1A2F" w:rsidP="00832D21">
      <w:pPr>
        <w:pStyle w:val="ListParagraph"/>
        <w:numPr>
          <w:ilvl w:val="0"/>
          <w:numId w:val="2"/>
        </w:numPr>
        <w:spacing w:after="120"/>
        <w:ind w:left="714" w:hanging="357"/>
        <w:contextualSpacing w:val="0"/>
      </w:pPr>
      <w:r w:rsidRPr="0069343F">
        <w:t xml:space="preserve">For supervision locations that have no </w:t>
      </w:r>
      <w:r w:rsidR="00EC084C">
        <w:t>current</w:t>
      </w:r>
      <w:r w:rsidRPr="0069343F">
        <w:t xml:space="preserve"> or recent training history with HEE</w:t>
      </w:r>
      <w:r w:rsidR="00E84677">
        <w:t xml:space="preserve"> (or other UK location)</w:t>
      </w:r>
      <w:r w:rsidRPr="0069343F">
        <w:t>, a practice visit may be required to ensure that the location meets the requirem</w:t>
      </w:r>
      <w:r w:rsidR="00EC084C">
        <w:t>e</w:t>
      </w:r>
      <w:r w:rsidRPr="0069343F">
        <w:t xml:space="preserve">nts set by the Host Office for training of dentists in primary care.  As a minimum, the most recent CQC report </w:t>
      </w:r>
      <w:r w:rsidR="00E84677">
        <w:t xml:space="preserve">(or equivalent) </w:t>
      </w:r>
      <w:r w:rsidRPr="0069343F">
        <w:t>should be made available.</w:t>
      </w:r>
    </w:p>
    <w:p w14:paraId="7F2DDBEE" w14:textId="3CE6F049" w:rsidR="007A5E23" w:rsidRPr="0069343F" w:rsidRDefault="007A5E23" w:rsidP="004E1A2F">
      <w:pPr>
        <w:pStyle w:val="ListParagraph"/>
        <w:numPr>
          <w:ilvl w:val="0"/>
          <w:numId w:val="2"/>
        </w:numPr>
      </w:pPr>
      <w:r w:rsidRPr="007A5E23">
        <w:t xml:space="preserve">All </w:t>
      </w:r>
      <w:r>
        <w:t>training locations in Primary Care</w:t>
      </w:r>
      <w:r w:rsidRPr="007A5E23">
        <w:t xml:space="preserve"> must be approved, in advance, by the Host Local Office.</w:t>
      </w:r>
    </w:p>
    <w:p w14:paraId="420CB3CF" w14:textId="05417F1D" w:rsidR="00914DB3" w:rsidRDefault="00914DB3" w:rsidP="008A15F8">
      <w:pPr>
        <w:rPr>
          <w:b/>
          <w:bCs/>
        </w:rPr>
      </w:pPr>
    </w:p>
    <w:p w14:paraId="3CB61C21" w14:textId="3161F85A" w:rsidR="00B21264" w:rsidRDefault="00B21264" w:rsidP="008A15F8">
      <w:pPr>
        <w:rPr>
          <w:b/>
          <w:bCs/>
        </w:rPr>
      </w:pPr>
    </w:p>
    <w:p w14:paraId="5E211B1C" w14:textId="59097C25" w:rsidR="005F6633" w:rsidRPr="005F6633" w:rsidRDefault="00A11CDC" w:rsidP="00535A34">
      <w:pPr>
        <w:spacing w:after="120"/>
      </w:pPr>
      <w:bookmarkStart w:id="7" w:name="Table"/>
      <w:r>
        <w:rPr>
          <w:b/>
          <w:bCs/>
        </w:rPr>
        <w:t xml:space="preserve">Table 1: </w:t>
      </w:r>
      <w:r w:rsidR="005F6633" w:rsidRPr="005F6633">
        <w:rPr>
          <w:b/>
          <w:bCs/>
        </w:rPr>
        <w:t xml:space="preserve">Location </w:t>
      </w:r>
      <w:r>
        <w:rPr>
          <w:b/>
          <w:bCs/>
        </w:rPr>
        <w:t xml:space="preserve">and Supervisor </w:t>
      </w:r>
      <w:r w:rsidR="005F6633" w:rsidRPr="005F6633">
        <w:rPr>
          <w:b/>
          <w:bCs/>
        </w:rPr>
        <w:t>Models</w:t>
      </w:r>
    </w:p>
    <w:tbl>
      <w:tblPr>
        <w:tblStyle w:val="TableGrid1"/>
        <w:tblW w:w="0" w:type="auto"/>
        <w:tblLook w:val="04A0" w:firstRow="1" w:lastRow="0" w:firstColumn="1" w:lastColumn="0" w:noHBand="0" w:noVBand="1"/>
      </w:tblPr>
      <w:tblGrid>
        <w:gridCol w:w="3397"/>
        <w:gridCol w:w="3261"/>
        <w:gridCol w:w="2358"/>
      </w:tblGrid>
      <w:tr w:rsidR="005F6633" w:rsidRPr="005F6633" w14:paraId="4CF62D5A" w14:textId="77777777" w:rsidTr="003E28D2">
        <w:tc>
          <w:tcPr>
            <w:tcW w:w="3397" w:type="dxa"/>
            <w:vAlign w:val="center"/>
          </w:tcPr>
          <w:bookmarkEnd w:id="7"/>
          <w:p w14:paraId="76DF8927" w14:textId="77777777" w:rsidR="005F6633" w:rsidRPr="005F6633" w:rsidRDefault="005F6633" w:rsidP="00B72F4C">
            <w:pPr>
              <w:spacing w:before="40" w:after="40"/>
              <w:jc w:val="center"/>
              <w:rPr>
                <w:rFonts w:ascii="Arial" w:hAnsi="Arial" w:cs="Arial"/>
                <w:b/>
                <w:bCs/>
                <w:sz w:val="22"/>
                <w:szCs w:val="22"/>
              </w:rPr>
            </w:pPr>
            <w:r w:rsidRPr="005F6633">
              <w:rPr>
                <w:rFonts w:ascii="Arial" w:hAnsi="Arial" w:cs="Arial"/>
                <w:b/>
                <w:bCs/>
                <w:sz w:val="22"/>
                <w:szCs w:val="22"/>
              </w:rPr>
              <w:t>Location</w:t>
            </w:r>
          </w:p>
        </w:tc>
        <w:tc>
          <w:tcPr>
            <w:tcW w:w="3261" w:type="dxa"/>
            <w:vAlign w:val="center"/>
          </w:tcPr>
          <w:p w14:paraId="789DA443" w14:textId="77777777" w:rsidR="005F6633" w:rsidRPr="005F6633" w:rsidRDefault="005F6633" w:rsidP="00B72F4C">
            <w:pPr>
              <w:spacing w:before="40" w:after="40"/>
              <w:jc w:val="center"/>
              <w:rPr>
                <w:rFonts w:ascii="Arial" w:hAnsi="Arial" w:cs="Arial"/>
                <w:b/>
                <w:bCs/>
                <w:sz w:val="22"/>
                <w:szCs w:val="22"/>
              </w:rPr>
            </w:pPr>
            <w:r w:rsidRPr="005F6633">
              <w:rPr>
                <w:rFonts w:ascii="Arial" w:hAnsi="Arial" w:cs="Arial"/>
                <w:b/>
                <w:bCs/>
                <w:sz w:val="22"/>
                <w:szCs w:val="22"/>
              </w:rPr>
              <w:t>Review Required</w:t>
            </w:r>
          </w:p>
        </w:tc>
        <w:tc>
          <w:tcPr>
            <w:tcW w:w="2358" w:type="dxa"/>
            <w:vAlign w:val="center"/>
          </w:tcPr>
          <w:p w14:paraId="52B38B5C" w14:textId="77777777" w:rsidR="005F6633" w:rsidRPr="005F6633" w:rsidRDefault="005F6633" w:rsidP="00B72F4C">
            <w:pPr>
              <w:spacing w:before="40" w:after="40"/>
              <w:jc w:val="center"/>
              <w:rPr>
                <w:rFonts w:ascii="Arial" w:hAnsi="Arial" w:cs="Arial"/>
                <w:b/>
                <w:bCs/>
                <w:sz w:val="22"/>
                <w:szCs w:val="22"/>
              </w:rPr>
            </w:pPr>
            <w:r w:rsidRPr="005F6633">
              <w:rPr>
                <w:rFonts w:ascii="Arial" w:hAnsi="Arial" w:cs="Arial"/>
                <w:b/>
                <w:bCs/>
                <w:sz w:val="22"/>
                <w:szCs w:val="22"/>
              </w:rPr>
              <w:t>Supervisor Training Required</w:t>
            </w:r>
          </w:p>
        </w:tc>
      </w:tr>
      <w:tr w:rsidR="005F6633" w:rsidRPr="005F6633" w14:paraId="03EBBF03" w14:textId="77777777" w:rsidTr="003E28D2">
        <w:tc>
          <w:tcPr>
            <w:tcW w:w="3397" w:type="dxa"/>
          </w:tcPr>
          <w:p w14:paraId="1B36A2E0"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Current DFT/DTFT/PLVE location</w:t>
            </w:r>
          </w:p>
        </w:tc>
        <w:tc>
          <w:tcPr>
            <w:tcW w:w="3261" w:type="dxa"/>
          </w:tcPr>
          <w:p w14:paraId="1A13224D"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No</w:t>
            </w:r>
          </w:p>
        </w:tc>
        <w:tc>
          <w:tcPr>
            <w:tcW w:w="2358" w:type="dxa"/>
          </w:tcPr>
          <w:p w14:paraId="6B179CEA"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No</w:t>
            </w:r>
          </w:p>
        </w:tc>
      </w:tr>
      <w:tr w:rsidR="005F6633" w:rsidRPr="005F6633" w14:paraId="210B02D8" w14:textId="77777777" w:rsidTr="003E28D2">
        <w:tc>
          <w:tcPr>
            <w:tcW w:w="3397" w:type="dxa"/>
          </w:tcPr>
          <w:p w14:paraId="060B8F44" w14:textId="10176BED"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Past DFT/DTFT/PLVE location (within 2 years)</w:t>
            </w:r>
            <w:r w:rsidR="00D27D55">
              <w:rPr>
                <w:rFonts w:ascii="Arial" w:hAnsi="Arial" w:cs="Arial"/>
                <w:sz w:val="22"/>
                <w:szCs w:val="22"/>
              </w:rPr>
              <w:t xml:space="preserve"> if no performance </w:t>
            </w:r>
            <w:r w:rsidR="007C1F2B">
              <w:rPr>
                <w:rFonts w:ascii="Arial" w:hAnsi="Arial" w:cs="Arial"/>
                <w:sz w:val="22"/>
                <w:szCs w:val="22"/>
              </w:rPr>
              <w:t xml:space="preserve">or delivery </w:t>
            </w:r>
            <w:r w:rsidR="00D27D55">
              <w:rPr>
                <w:rFonts w:ascii="Arial" w:hAnsi="Arial" w:cs="Arial"/>
                <w:sz w:val="22"/>
                <w:szCs w:val="22"/>
              </w:rPr>
              <w:t>issues</w:t>
            </w:r>
          </w:p>
        </w:tc>
        <w:tc>
          <w:tcPr>
            <w:tcW w:w="3261" w:type="dxa"/>
          </w:tcPr>
          <w:p w14:paraId="0483C786"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No (unless significant change in interim)</w:t>
            </w:r>
          </w:p>
        </w:tc>
        <w:tc>
          <w:tcPr>
            <w:tcW w:w="2358" w:type="dxa"/>
          </w:tcPr>
          <w:p w14:paraId="4E8A0C69"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No (providing allocated supervisor has ES experience)</w:t>
            </w:r>
          </w:p>
        </w:tc>
      </w:tr>
      <w:tr w:rsidR="005F6633" w:rsidRPr="005F6633" w14:paraId="327D8B75" w14:textId="77777777" w:rsidTr="003E28D2">
        <w:tc>
          <w:tcPr>
            <w:tcW w:w="3397" w:type="dxa"/>
          </w:tcPr>
          <w:p w14:paraId="3E78E51F"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Community Dental Service location</w:t>
            </w:r>
          </w:p>
        </w:tc>
        <w:tc>
          <w:tcPr>
            <w:tcW w:w="3261" w:type="dxa"/>
          </w:tcPr>
          <w:p w14:paraId="3EFAA922" w14:textId="57D5AB9D"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Not normally required</w:t>
            </w:r>
            <w:r w:rsidR="007C1F2B">
              <w:rPr>
                <w:rFonts w:ascii="Arial" w:hAnsi="Arial" w:cs="Arial"/>
                <w:sz w:val="22"/>
                <w:szCs w:val="22"/>
              </w:rPr>
              <w:t xml:space="preserve"> </w:t>
            </w:r>
            <w:r w:rsidR="003E28D2">
              <w:rPr>
                <w:rFonts w:ascii="Arial" w:hAnsi="Arial" w:cs="Arial"/>
                <w:sz w:val="22"/>
                <w:szCs w:val="22"/>
              </w:rPr>
              <w:t xml:space="preserve">if </w:t>
            </w:r>
            <w:r w:rsidR="00ED5576">
              <w:rPr>
                <w:rFonts w:ascii="Arial" w:hAnsi="Arial" w:cs="Arial"/>
                <w:sz w:val="22"/>
                <w:szCs w:val="22"/>
              </w:rPr>
              <w:t xml:space="preserve">already </w:t>
            </w:r>
            <w:r w:rsidR="003E28D2">
              <w:rPr>
                <w:rFonts w:ascii="Arial" w:hAnsi="Arial" w:cs="Arial"/>
                <w:sz w:val="22"/>
                <w:szCs w:val="22"/>
              </w:rPr>
              <w:t xml:space="preserve">training </w:t>
            </w:r>
            <w:r w:rsidR="00ED5576">
              <w:rPr>
                <w:rFonts w:ascii="Arial" w:hAnsi="Arial" w:cs="Arial"/>
                <w:sz w:val="22"/>
                <w:szCs w:val="22"/>
              </w:rPr>
              <w:t>(e.g.</w:t>
            </w:r>
            <w:r w:rsidR="00EB0750">
              <w:rPr>
                <w:rFonts w:ascii="Arial" w:hAnsi="Arial" w:cs="Arial"/>
                <w:sz w:val="22"/>
                <w:szCs w:val="22"/>
              </w:rPr>
              <w:t xml:space="preserve"> DCT)</w:t>
            </w:r>
          </w:p>
        </w:tc>
        <w:tc>
          <w:tcPr>
            <w:tcW w:w="2358" w:type="dxa"/>
          </w:tcPr>
          <w:p w14:paraId="31375325"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May need training in assessment</w:t>
            </w:r>
          </w:p>
        </w:tc>
      </w:tr>
      <w:tr w:rsidR="005F6633" w:rsidRPr="005F6633" w14:paraId="005B8C80" w14:textId="77777777" w:rsidTr="003E28D2">
        <w:tc>
          <w:tcPr>
            <w:tcW w:w="3397" w:type="dxa"/>
          </w:tcPr>
          <w:p w14:paraId="155BD941"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Other Primary Care locations</w:t>
            </w:r>
          </w:p>
        </w:tc>
        <w:tc>
          <w:tcPr>
            <w:tcW w:w="3261" w:type="dxa"/>
          </w:tcPr>
          <w:p w14:paraId="7FAA4C9B"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Yes</w:t>
            </w:r>
          </w:p>
        </w:tc>
        <w:tc>
          <w:tcPr>
            <w:tcW w:w="2358" w:type="dxa"/>
          </w:tcPr>
          <w:p w14:paraId="4349C6C7"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Yes</w:t>
            </w:r>
          </w:p>
        </w:tc>
      </w:tr>
      <w:tr w:rsidR="005F6633" w:rsidRPr="005F6633" w14:paraId="3226D7C0" w14:textId="77777777" w:rsidTr="003E28D2">
        <w:tc>
          <w:tcPr>
            <w:tcW w:w="3397" w:type="dxa"/>
          </w:tcPr>
          <w:p w14:paraId="5329B38F" w14:textId="77777777"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Secondary Care location (DCT)</w:t>
            </w:r>
          </w:p>
        </w:tc>
        <w:tc>
          <w:tcPr>
            <w:tcW w:w="5619" w:type="dxa"/>
            <w:gridSpan w:val="2"/>
          </w:tcPr>
          <w:p w14:paraId="01DA6379" w14:textId="1C13C790" w:rsidR="005F6633" w:rsidRPr="005F6633" w:rsidRDefault="005F6633" w:rsidP="00B72F4C">
            <w:pPr>
              <w:spacing w:before="40" w:after="40"/>
              <w:rPr>
                <w:rFonts w:ascii="Arial" w:hAnsi="Arial" w:cs="Arial"/>
                <w:sz w:val="22"/>
                <w:szCs w:val="22"/>
              </w:rPr>
            </w:pPr>
            <w:r w:rsidRPr="005F6633">
              <w:rPr>
                <w:rFonts w:ascii="Arial" w:hAnsi="Arial" w:cs="Arial"/>
                <w:sz w:val="22"/>
                <w:szCs w:val="22"/>
              </w:rPr>
              <w:t xml:space="preserve">See guidance </w:t>
            </w:r>
            <w:r w:rsidR="00815BE8">
              <w:rPr>
                <w:rFonts w:ascii="Arial" w:hAnsi="Arial" w:cs="Arial"/>
                <w:sz w:val="22"/>
                <w:szCs w:val="22"/>
              </w:rPr>
              <w:t>below</w:t>
            </w:r>
          </w:p>
        </w:tc>
      </w:tr>
    </w:tbl>
    <w:p w14:paraId="124F1277" w14:textId="77777777" w:rsidR="00B21264" w:rsidRDefault="00B21264" w:rsidP="00B21264">
      <w:pPr>
        <w:rPr>
          <w:b/>
          <w:bCs/>
        </w:rPr>
      </w:pPr>
      <w:bookmarkStart w:id="8" w:name="Secondary"/>
    </w:p>
    <w:p w14:paraId="10EB5242" w14:textId="30143557" w:rsidR="00EC394F" w:rsidRPr="00EC394F" w:rsidRDefault="00EC394F" w:rsidP="00535A34">
      <w:pPr>
        <w:spacing w:after="120"/>
        <w:rPr>
          <w:b/>
          <w:bCs/>
        </w:rPr>
      </w:pPr>
      <w:r w:rsidRPr="00EC394F">
        <w:rPr>
          <w:b/>
          <w:bCs/>
        </w:rPr>
        <w:t>Secondary Care Supervision</w:t>
      </w:r>
    </w:p>
    <w:bookmarkEnd w:id="8"/>
    <w:p w14:paraId="022C6CBC" w14:textId="6859AB11" w:rsidR="00EC394F" w:rsidRPr="0069343F" w:rsidRDefault="00E84677" w:rsidP="00DA447A">
      <w:pPr>
        <w:pStyle w:val="ListParagraph"/>
        <w:numPr>
          <w:ilvl w:val="0"/>
          <w:numId w:val="3"/>
        </w:numPr>
        <w:spacing w:after="120"/>
        <w:ind w:left="714" w:hanging="357"/>
        <w:contextualSpacing w:val="0"/>
      </w:pPr>
      <w:r>
        <w:t>W</w:t>
      </w:r>
      <w:r w:rsidR="00EC394F" w:rsidRPr="0069343F">
        <w:t xml:space="preserve">here some former Foundation Dentists will be working as a DCT trainee </w:t>
      </w:r>
      <w:r>
        <w:t>some s</w:t>
      </w:r>
      <w:r w:rsidRPr="0069343F">
        <w:t xml:space="preserve">econdary </w:t>
      </w:r>
      <w:r>
        <w:t>c</w:t>
      </w:r>
      <w:r w:rsidRPr="0069343F">
        <w:t xml:space="preserve">are sites </w:t>
      </w:r>
      <w:r w:rsidR="00EC394F" w:rsidRPr="0069343F">
        <w:t xml:space="preserve">may provide a suitable location to enable some or </w:t>
      </w:r>
      <w:proofErr w:type="gramStart"/>
      <w:r w:rsidR="00EC394F" w:rsidRPr="0069343F">
        <w:t>all of</w:t>
      </w:r>
      <w:proofErr w:type="gramEnd"/>
      <w:r w:rsidR="00EC394F" w:rsidRPr="0069343F">
        <w:t xml:space="preserve"> the Outcome 6C requirements to be met.  Whilst formal approval of these locations is not required, the DCT trainee’s Educational or Clinical Supervisor m</w:t>
      </w:r>
      <w:r>
        <w:t>ust</w:t>
      </w:r>
      <w:r w:rsidR="00EC394F" w:rsidRPr="0069343F">
        <w:t xml:space="preserve"> be able to carry out </w:t>
      </w:r>
      <w:r>
        <w:t>Direct Observation of Procedural Skills (DOPS)</w:t>
      </w:r>
      <w:r w:rsidR="00EC394F" w:rsidRPr="0069343F">
        <w:t xml:space="preserve"> assessments</w:t>
      </w:r>
      <w:r w:rsidR="00EB0750">
        <w:t xml:space="preserve"> and, where necessary, Case-based Discussions (CbD</w:t>
      </w:r>
      <w:r w:rsidR="007567FF">
        <w:t>s)</w:t>
      </w:r>
      <w:r w:rsidR="00EC394F" w:rsidRPr="0069343F">
        <w:t xml:space="preserve"> to enable the dentist to provide evidence of demonstrating some or all of the requirements set out in the Outcome 6C award</w:t>
      </w:r>
      <w:r>
        <w:t>.</w:t>
      </w:r>
    </w:p>
    <w:p w14:paraId="672A1D3B" w14:textId="5228945B" w:rsidR="00556C18" w:rsidRDefault="00556C18" w:rsidP="00DA447A">
      <w:pPr>
        <w:pStyle w:val="ListParagraph"/>
        <w:numPr>
          <w:ilvl w:val="0"/>
          <w:numId w:val="3"/>
        </w:numPr>
        <w:spacing w:after="120"/>
        <w:contextualSpacing w:val="0"/>
      </w:pPr>
      <w:r w:rsidRPr="0069343F">
        <w:t xml:space="preserve">It is the responsibility of the </w:t>
      </w:r>
      <w:r w:rsidR="000165EC" w:rsidRPr="0069343F">
        <w:t>DCT trainee to identify opportunities for assessment and to arrange for the assessment(s) to be carried out</w:t>
      </w:r>
      <w:r w:rsidR="00E84677">
        <w:t>.</w:t>
      </w:r>
    </w:p>
    <w:p w14:paraId="0CB91A38" w14:textId="79D0525A" w:rsidR="00446E1C" w:rsidRPr="0069343F" w:rsidRDefault="00446E1C" w:rsidP="00EC394F">
      <w:pPr>
        <w:pStyle w:val="ListParagraph"/>
        <w:numPr>
          <w:ilvl w:val="0"/>
          <w:numId w:val="3"/>
        </w:numPr>
      </w:pPr>
      <w:r>
        <w:t>Supervised Support funding is not avai</w:t>
      </w:r>
      <w:r w:rsidR="003B0787">
        <w:t>lable to secondary care sites</w:t>
      </w:r>
      <w:r w:rsidR="00E84677">
        <w:t>.</w:t>
      </w:r>
    </w:p>
    <w:p w14:paraId="6DF6962F" w14:textId="27EC8D40" w:rsidR="00EC394F" w:rsidRPr="0069343F" w:rsidRDefault="00EC394F" w:rsidP="008A15F8"/>
    <w:p w14:paraId="1243E943" w14:textId="1B4812A2" w:rsidR="00C523EE" w:rsidRPr="00C523EE" w:rsidRDefault="00C523EE" w:rsidP="00E84677">
      <w:pPr>
        <w:spacing w:after="120"/>
        <w:rPr>
          <w:b/>
          <w:bCs/>
        </w:rPr>
      </w:pPr>
      <w:bookmarkStart w:id="9" w:name="Supervisors"/>
      <w:r w:rsidRPr="00C523EE">
        <w:rPr>
          <w:b/>
          <w:bCs/>
        </w:rPr>
        <w:t>Approval of Supervisor</w:t>
      </w:r>
      <w:r w:rsidR="007C10F2">
        <w:rPr>
          <w:b/>
          <w:bCs/>
        </w:rPr>
        <w:t>s</w:t>
      </w:r>
    </w:p>
    <w:bookmarkEnd w:id="9"/>
    <w:p w14:paraId="248BB553" w14:textId="55E1AFB2" w:rsidR="00C523EE" w:rsidRPr="00C523EE" w:rsidRDefault="00C523EE" w:rsidP="00DA447A">
      <w:pPr>
        <w:pStyle w:val="ListParagraph"/>
        <w:numPr>
          <w:ilvl w:val="0"/>
          <w:numId w:val="10"/>
        </w:numPr>
        <w:spacing w:after="120"/>
        <w:ind w:left="714" w:hanging="357"/>
        <w:contextualSpacing w:val="0"/>
      </w:pPr>
      <w:r w:rsidRPr="00C523EE">
        <w:t xml:space="preserve">The Supervisor should </w:t>
      </w:r>
      <w:r w:rsidR="00E84677">
        <w:t>have</w:t>
      </w:r>
      <w:r w:rsidRPr="00C523EE">
        <w:t xml:space="preserve"> a minimum of 4 years’ experience as a dentist since qualification and </w:t>
      </w:r>
      <w:r w:rsidR="00E84677">
        <w:t>be</w:t>
      </w:r>
      <w:r w:rsidRPr="00C523EE">
        <w:t xml:space="preserve"> able to provide Supervised Support to the SSD for at least 7.0 hours per week at the approved location.</w:t>
      </w:r>
    </w:p>
    <w:p w14:paraId="10717EAA" w14:textId="77777777" w:rsidR="00C523EE" w:rsidRPr="00C523EE" w:rsidRDefault="00C523EE" w:rsidP="00A93214">
      <w:pPr>
        <w:pStyle w:val="ListParagraph"/>
        <w:numPr>
          <w:ilvl w:val="0"/>
          <w:numId w:val="10"/>
        </w:numPr>
      </w:pPr>
      <w:r w:rsidRPr="00C523EE">
        <w:t>The Supervisor should be aware of and agree the following commitments:</w:t>
      </w:r>
    </w:p>
    <w:p w14:paraId="6D14E9F1" w14:textId="77777777" w:rsidR="00C523EE" w:rsidRPr="00C523EE" w:rsidRDefault="00C523EE" w:rsidP="00A93214">
      <w:pPr>
        <w:pStyle w:val="ListParagraph"/>
        <w:numPr>
          <w:ilvl w:val="1"/>
          <w:numId w:val="10"/>
        </w:numPr>
      </w:pPr>
      <w:r w:rsidRPr="00C523EE">
        <w:t>Develop, with the SSD, a Personal Development Plan (PDP) specifically to deliver the requirements of the Outcome 6C award and monitor the SSD’s progress towards meeting those requirements</w:t>
      </w:r>
    </w:p>
    <w:p w14:paraId="565FA681" w14:textId="05E7E8ED" w:rsidR="00C523EE" w:rsidRPr="00C523EE" w:rsidRDefault="00C523EE" w:rsidP="00A93214">
      <w:pPr>
        <w:pStyle w:val="ListParagraph"/>
        <w:numPr>
          <w:ilvl w:val="1"/>
          <w:numId w:val="10"/>
        </w:numPr>
      </w:pPr>
      <w:r w:rsidRPr="00C523EE">
        <w:t xml:space="preserve">Ensure that the SSD has access to </w:t>
      </w:r>
      <w:r w:rsidR="007567FF">
        <w:t xml:space="preserve">a </w:t>
      </w:r>
      <w:r w:rsidRPr="00C523EE">
        <w:t xml:space="preserve">suitable </w:t>
      </w:r>
      <w:r w:rsidR="007567FF">
        <w:t xml:space="preserve">number and mix of </w:t>
      </w:r>
      <w:r w:rsidRPr="00C523EE">
        <w:t>patients to enable the SSD to meet the requirements set out in the Personal Development Plan.</w:t>
      </w:r>
    </w:p>
    <w:p w14:paraId="2E8388B1" w14:textId="77777777" w:rsidR="00C523EE" w:rsidRPr="00C523EE" w:rsidRDefault="00C523EE" w:rsidP="00A93214">
      <w:pPr>
        <w:pStyle w:val="ListParagraph"/>
        <w:numPr>
          <w:ilvl w:val="1"/>
          <w:numId w:val="10"/>
        </w:numPr>
      </w:pPr>
      <w:r w:rsidRPr="00C523EE">
        <w:t>Allow the SSD computer access to enable them to undertake assessments and upload these into their e-Portfolio</w:t>
      </w:r>
    </w:p>
    <w:p w14:paraId="071FC260" w14:textId="6EAB83B4" w:rsidR="00C523EE" w:rsidRPr="00C523EE" w:rsidRDefault="00C523EE" w:rsidP="00A93214">
      <w:pPr>
        <w:pStyle w:val="ListParagraph"/>
        <w:numPr>
          <w:ilvl w:val="1"/>
          <w:numId w:val="10"/>
        </w:numPr>
      </w:pPr>
      <w:r w:rsidRPr="00C523EE">
        <w:t>Carry out assessments (DOPS</w:t>
      </w:r>
      <w:r w:rsidR="004739A3">
        <w:t>)</w:t>
      </w:r>
      <w:r w:rsidRPr="00C523EE">
        <w:t xml:space="preserve">, </w:t>
      </w:r>
      <w:r w:rsidR="004739A3">
        <w:t>and, where necessary, Case-based Discussions (CbDs)</w:t>
      </w:r>
      <w:r w:rsidR="008E01FD">
        <w:t>,</w:t>
      </w:r>
      <w:r w:rsidR="004739A3" w:rsidRPr="0069343F">
        <w:t xml:space="preserve"> </w:t>
      </w:r>
      <w:r w:rsidRPr="00C523EE">
        <w:t>as set out in the e-Portfolio to enable the SSD to provide evidence relating to their Outcome 6C requirements</w:t>
      </w:r>
    </w:p>
    <w:p w14:paraId="687088B5" w14:textId="77777777" w:rsidR="00C523EE" w:rsidRPr="00C523EE" w:rsidRDefault="00C523EE" w:rsidP="00A93214">
      <w:pPr>
        <w:pStyle w:val="ListParagraph"/>
        <w:numPr>
          <w:ilvl w:val="1"/>
          <w:numId w:val="10"/>
        </w:numPr>
      </w:pPr>
      <w:r w:rsidRPr="00C523EE">
        <w:t>Provide supervision that meets the minimum requirements for Supervised Support</w:t>
      </w:r>
    </w:p>
    <w:p w14:paraId="40396B8F" w14:textId="77777777" w:rsidR="00C523EE" w:rsidRPr="00C523EE" w:rsidRDefault="00C523EE" w:rsidP="00A93214">
      <w:pPr>
        <w:pStyle w:val="ListParagraph"/>
        <w:numPr>
          <w:ilvl w:val="1"/>
          <w:numId w:val="10"/>
        </w:numPr>
      </w:pPr>
      <w:r w:rsidRPr="00C523EE">
        <w:t>Provide clinical advice and feedback to the SSD when requested</w:t>
      </w:r>
    </w:p>
    <w:p w14:paraId="75E024B0" w14:textId="77777777" w:rsidR="00C523EE" w:rsidRPr="00C523EE" w:rsidRDefault="00C523EE" w:rsidP="00A93214">
      <w:pPr>
        <w:pStyle w:val="ListParagraph"/>
        <w:numPr>
          <w:ilvl w:val="1"/>
          <w:numId w:val="10"/>
        </w:numPr>
      </w:pPr>
      <w:r w:rsidRPr="00C523EE">
        <w:t>Provide clinical assistance if required</w:t>
      </w:r>
    </w:p>
    <w:p w14:paraId="32EC68AD" w14:textId="50AC7DB2" w:rsidR="00C523EE" w:rsidRPr="00C523EE" w:rsidRDefault="00C523EE" w:rsidP="00A93214">
      <w:pPr>
        <w:pStyle w:val="ListParagraph"/>
        <w:numPr>
          <w:ilvl w:val="1"/>
          <w:numId w:val="10"/>
        </w:numPr>
      </w:pPr>
      <w:r w:rsidRPr="00C523EE">
        <w:lastRenderedPageBreak/>
        <w:t xml:space="preserve">Liaise with </w:t>
      </w:r>
      <w:r w:rsidR="00E84677">
        <w:t>Parent</w:t>
      </w:r>
      <w:r w:rsidRPr="00C523EE">
        <w:t xml:space="preserve"> Office representatives in a timely manner to raise any concerns they may have with any aspect of the supervision or the SSD’s performance.</w:t>
      </w:r>
    </w:p>
    <w:p w14:paraId="32788EB0" w14:textId="045EEED5" w:rsidR="00C523EE" w:rsidRPr="00C523EE" w:rsidRDefault="00C523EE" w:rsidP="00DA447A">
      <w:pPr>
        <w:pStyle w:val="ListParagraph"/>
        <w:numPr>
          <w:ilvl w:val="1"/>
          <w:numId w:val="10"/>
        </w:numPr>
        <w:spacing w:after="120"/>
        <w:ind w:left="1434" w:hanging="357"/>
        <w:contextualSpacing w:val="0"/>
      </w:pPr>
      <w:r w:rsidRPr="00C523EE">
        <w:t>Provide confirmation of the validity of the evidence supplied by the SSD for review by the Parent Office.</w:t>
      </w:r>
    </w:p>
    <w:p w14:paraId="5D24850F" w14:textId="4320CE82" w:rsidR="00C523EE" w:rsidRPr="00C523EE" w:rsidRDefault="00C523EE" w:rsidP="00DA447A">
      <w:pPr>
        <w:pStyle w:val="ListParagraph"/>
        <w:numPr>
          <w:ilvl w:val="0"/>
          <w:numId w:val="10"/>
        </w:numPr>
        <w:spacing w:after="120"/>
        <w:ind w:left="714" w:hanging="357"/>
        <w:contextualSpacing w:val="0"/>
      </w:pPr>
      <w:r w:rsidRPr="00C523EE">
        <w:t>The Supervisor should be able to demonstrate the requirements set out in Table 1.</w:t>
      </w:r>
    </w:p>
    <w:p w14:paraId="4B614DF1" w14:textId="30F61D25" w:rsidR="00C523EE" w:rsidRPr="00C523EE" w:rsidRDefault="00C523EE" w:rsidP="00DA447A">
      <w:pPr>
        <w:pStyle w:val="ListParagraph"/>
        <w:numPr>
          <w:ilvl w:val="0"/>
          <w:numId w:val="10"/>
        </w:numPr>
        <w:spacing w:after="120"/>
        <w:ind w:left="714" w:hanging="357"/>
        <w:contextualSpacing w:val="0"/>
      </w:pPr>
      <w:r w:rsidRPr="00C523EE">
        <w:t>All Supervisors must be approved, in advance, by the Host Office.</w:t>
      </w:r>
    </w:p>
    <w:p w14:paraId="39DC31D8" w14:textId="712B2BB1" w:rsidR="00C523EE" w:rsidRPr="00C523EE" w:rsidRDefault="00C523EE" w:rsidP="00A93214">
      <w:pPr>
        <w:pStyle w:val="ListParagraph"/>
        <w:numPr>
          <w:ilvl w:val="0"/>
          <w:numId w:val="10"/>
        </w:numPr>
      </w:pPr>
      <w:r w:rsidRPr="00C523EE">
        <w:t>Existing Educational Supervisors may be considered to provide Supervised Support for the SSD concurrent with other training commitments, subject to the agreement of the Host Office.</w:t>
      </w:r>
    </w:p>
    <w:p w14:paraId="7A8ACC10" w14:textId="6D08E930" w:rsidR="00A03CBE" w:rsidRDefault="00A03CBE" w:rsidP="008A15F8">
      <w:pPr>
        <w:widowControl w:val="0"/>
        <w:ind w:right="590"/>
        <w:rPr>
          <w:b/>
          <w:bCs/>
        </w:rPr>
      </w:pPr>
    </w:p>
    <w:p w14:paraId="09E6B899" w14:textId="0B24E276" w:rsidR="0030667D" w:rsidRDefault="0030667D" w:rsidP="005A461E">
      <w:pPr>
        <w:widowControl w:val="0"/>
        <w:spacing w:after="120"/>
        <w:ind w:right="590"/>
        <w:rPr>
          <w:b/>
          <w:bCs/>
        </w:rPr>
      </w:pPr>
      <w:bookmarkStart w:id="10" w:name="Placement"/>
      <w:r>
        <w:rPr>
          <w:b/>
          <w:bCs/>
        </w:rPr>
        <w:t xml:space="preserve">Placement </w:t>
      </w:r>
      <w:r w:rsidR="007C10F2">
        <w:rPr>
          <w:b/>
          <w:bCs/>
        </w:rPr>
        <w:t>Process</w:t>
      </w:r>
    </w:p>
    <w:bookmarkEnd w:id="10"/>
    <w:p w14:paraId="247B337A" w14:textId="3818EB0E" w:rsidR="00AD08B3" w:rsidRDefault="00AD08B3" w:rsidP="002F62B3">
      <w:pPr>
        <w:pStyle w:val="ListParagraph"/>
        <w:numPr>
          <w:ilvl w:val="0"/>
          <w:numId w:val="11"/>
        </w:numPr>
      </w:pPr>
      <w:r w:rsidRPr="00FB77F3">
        <w:t xml:space="preserve">When the SSD in a position to undertake Supervised Support, the SSD should notify the </w:t>
      </w:r>
      <w:bookmarkStart w:id="11" w:name="_Hlk44942417"/>
      <w:r w:rsidRPr="00FB77F3">
        <w:t xml:space="preserve">Parent Office </w:t>
      </w:r>
      <w:bookmarkEnd w:id="11"/>
      <w:r w:rsidRPr="00FB77F3">
        <w:t>of their intention to undertake Supervised Support together with proposed location and Supervisor.  Where the Supervised Support will be taking place in a different area, the Parent Office will notify the proposed Host Office</w:t>
      </w:r>
      <w:r w:rsidR="00CB569D">
        <w:t xml:space="preserve"> </w:t>
      </w:r>
      <w:r w:rsidRPr="00FB77F3">
        <w:t>and that office will carry out the necessary approval process and inform the Parent Office of its decision.  Where the Supervised Support will be taking place in the same area as the Parent Office</w:t>
      </w:r>
      <w:r w:rsidR="00CB569D">
        <w:t>,</w:t>
      </w:r>
      <w:r w:rsidRPr="00FB77F3">
        <w:t xml:space="preserve"> the Parent Office will carry out the approval process.</w:t>
      </w:r>
    </w:p>
    <w:p w14:paraId="2EFE4D0E" w14:textId="7B30D467" w:rsidR="00CD38F4" w:rsidRPr="00FB77F3" w:rsidRDefault="00CD38F4" w:rsidP="002F62B3">
      <w:pPr>
        <w:pStyle w:val="ListParagraph"/>
        <w:numPr>
          <w:ilvl w:val="0"/>
          <w:numId w:val="11"/>
        </w:numPr>
      </w:pPr>
      <w:r>
        <w:t xml:space="preserve">Once approval has been given, the </w:t>
      </w:r>
      <w:r w:rsidR="003315EE">
        <w:t xml:space="preserve">Parent Office should send </w:t>
      </w:r>
      <w:r w:rsidR="00C82AFA">
        <w:t xml:space="preserve">copies of </w:t>
      </w:r>
      <w:r w:rsidR="005002B6">
        <w:t xml:space="preserve">the Educational Agreements to the SSD </w:t>
      </w:r>
      <w:r w:rsidR="008D0A6E" w:rsidRPr="00610EE4">
        <w:t>(</w:t>
      </w:r>
      <w:hyperlink w:anchor="AppC" w:history="1">
        <w:r w:rsidR="008D0A6E" w:rsidRPr="00610EE4">
          <w:rPr>
            <w:rStyle w:val="Hyperlink"/>
          </w:rPr>
          <w:t>Appendix E</w:t>
        </w:r>
      </w:hyperlink>
      <w:r w:rsidR="008D0A6E" w:rsidRPr="00610EE4">
        <w:t>)</w:t>
      </w:r>
      <w:r w:rsidR="008D0A6E">
        <w:t xml:space="preserve"> </w:t>
      </w:r>
      <w:r w:rsidR="005002B6">
        <w:t xml:space="preserve">and the </w:t>
      </w:r>
      <w:r w:rsidR="008D0A6E">
        <w:t>Supervisor</w:t>
      </w:r>
      <w:r w:rsidR="004A4EE7">
        <w:t xml:space="preserve"> (</w:t>
      </w:r>
      <w:hyperlink w:anchor="AppD" w:history="1">
        <w:r w:rsidR="004A4EE7" w:rsidRPr="00610EE4">
          <w:rPr>
            <w:rStyle w:val="Hyperlink"/>
          </w:rPr>
          <w:t>Appendix F</w:t>
        </w:r>
      </w:hyperlink>
      <w:r w:rsidR="004A4EE7">
        <w:t>).  These must be signed and returned to the Parent Office at the start of the Supervised Support Period</w:t>
      </w:r>
      <w:r w:rsidR="00C82AFA">
        <w:t>.  The Parent Office shou</w:t>
      </w:r>
      <w:r w:rsidR="005F2DCB">
        <w:t>ld also send a copy of the Supervisor’s Declaration (</w:t>
      </w:r>
      <w:hyperlink w:anchor="AppC0" w:history="1">
        <w:r w:rsidR="005F2DCB" w:rsidRPr="00610EE4">
          <w:rPr>
            <w:rStyle w:val="Hyperlink"/>
          </w:rPr>
          <w:t>Appendix D</w:t>
        </w:r>
      </w:hyperlink>
      <w:r w:rsidR="005F2DCB">
        <w:t>)</w:t>
      </w:r>
      <w:r w:rsidR="007C6579">
        <w:t xml:space="preserve"> to the Supervisor for completion and return once the SSD </w:t>
      </w:r>
      <w:r w:rsidR="00D921B1">
        <w:t>is able to provide evidence of</w:t>
      </w:r>
      <w:r w:rsidR="007C6579">
        <w:t xml:space="preserve"> demonstra</w:t>
      </w:r>
      <w:r w:rsidR="00D921B1">
        <w:t>tion of</w:t>
      </w:r>
      <w:r w:rsidR="007C6579">
        <w:t xml:space="preserve"> the</w:t>
      </w:r>
      <w:r w:rsidR="00D921B1">
        <w:t xml:space="preserve"> requirements.</w:t>
      </w:r>
    </w:p>
    <w:p w14:paraId="24A0093A" w14:textId="77777777" w:rsidR="0030667D" w:rsidRDefault="0030667D" w:rsidP="008A15F8">
      <w:pPr>
        <w:widowControl w:val="0"/>
        <w:ind w:right="590"/>
        <w:rPr>
          <w:b/>
          <w:bCs/>
        </w:rPr>
      </w:pPr>
    </w:p>
    <w:p w14:paraId="316D11F8" w14:textId="441BCA1B" w:rsidR="00C36754" w:rsidRDefault="002C17BB" w:rsidP="005A461E">
      <w:pPr>
        <w:widowControl w:val="0"/>
        <w:spacing w:after="120"/>
        <w:ind w:right="590"/>
        <w:rPr>
          <w:b/>
          <w:bCs/>
        </w:rPr>
      </w:pPr>
      <w:bookmarkStart w:id="12" w:name="Management"/>
      <w:r>
        <w:rPr>
          <w:b/>
          <w:bCs/>
        </w:rPr>
        <w:t>Management of the SSD Placement</w:t>
      </w:r>
    </w:p>
    <w:bookmarkEnd w:id="12"/>
    <w:p w14:paraId="3E68ADA2" w14:textId="4A571FF6" w:rsidR="00FB77F3" w:rsidRPr="00FB77F3" w:rsidRDefault="00FB77F3" w:rsidP="00464668">
      <w:pPr>
        <w:pStyle w:val="ListParagraph"/>
        <w:numPr>
          <w:ilvl w:val="0"/>
          <w:numId w:val="11"/>
        </w:numPr>
        <w:spacing w:after="120"/>
        <w:ind w:left="714" w:hanging="357"/>
        <w:contextualSpacing w:val="0"/>
      </w:pPr>
      <w:r w:rsidRPr="00FB77F3">
        <w:t xml:space="preserve">Once the Supervisor and practice/location have been approved the SSD should meet with the Supervisor to create a specific Personal Development Plan relating to the timely delivery of the Outcome 6C requirements,  The Personal Development Plan should have an attached  Supervision Agreement completed by the Supervisor and SSD that details the support anticipated in relation to various requirements and the activities to demonstrate the evidence required for submission to the Parent Office. These documents should be sent to the </w:t>
      </w:r>
      <w:r w:rsidR="00CB569D">
        <w:t>Parent</w:t>
      </w:r>
      <w:r w:rsidRPr="00FB77F3">
        <w:t xml:space="preserve"> Office for approval at the start of the Supervised Support period.</w:t>
      </w:r>
    </w:p>
    <w:p w14:paraId="576C2B88" w14:textId="19BB81DA" w:rsidR="00FB77F3" w:rsidRPr="00FB77F3" w:rsidRDefault="00FB77F3" w:rsidP="00521A48">
      <w:pPr>
        <w:pStyle w:val="ListParagraph"/>
        <w:numPr>
          <w:ilvl w:val="0"/>
          <w:numId w:val="11"/>
        </w:numPr>
      </w:pPr>
      <w:r w:rsidRPr="00FB77F3">
        <w:t>Activities to demonstrate evidence include:</w:t>
      </w:r>
    </w:p>
    <w:p w14:paraId="6BCEEB7A" w14:textId="20BAEA80" w:rsidR="00FB77F3" w:rsidRPr="00FB77F3" w:rsidRDefault="00FB77F3" w:rsidP="00521A48">
      <w:pPr>
        <w:numPr>
          <w:ilvl w:val="1"/>
          <w:numId w:val="11"/>
        </w:numPr>
        <w:contextualSpacing/>
      </w:pPr>
      <w:r w:rsidRPr="00FB77F3">
        <w:t>observation by the Supervisor of the Competency being demonstrated</w:t>
      </w:r>
      <w:r w:rsidR="00CB569D">
        <w:t xml:space="preserve"> (required)</w:t>
      </w:r>
    </w:p>
    <w:p w14:paraId="7C2C96CF" w14:textId="77777777" w:rsidR="00FB77F3" w:rsidRPr="00FB77F3" w:rsidRDefault="00FB77F3" w:rsidP="00521A48">
      <w:pPr>
        <w:numPr>
          <w:ilvl w:val="1"/>
          <w:numId w:val="11"/>
        </w:numPr>
        <w:contextualSpacing/>
      </w:pPr>
      <w:r w:rsidRPr="00FB77F3">
        <w:t>simulated exercises on artificial teeth if necessary</w:t>
      </w:r>
    </w:p>
    <w:p w14:paraId="55A28E31" w14:textId="77777777" w:rsidR="00FB77F3" w:rsidRPr="00FB77F3" w:rsidRDefault="00FB77F3" w:rsidP="00521A48">
      <w:pPr>
        <w:numPr>
          <w:ilvl w:val="1"/>
          <w:numId w:val="11"/>
        </w:numPr>
        <w:contextualSpacing/>
      </w:pPr>
      <w:r w:rsidRPr="00FB77F3">
        <w:t>discussions in relation to anticipated treatment and potential areas for learning</w:t>
      </w:r>
    </w:p>
    <w:p w14:paraId="5835C58A" w14:textId="20048369" w:rsidR="00FB77F3" w:rsidRDefault="00FB77F3" w:rsidP="00464668">
      <w:pPr>
        <w:numPr>
          <w:ilvl w:val="1"/>
          <w:numId w:val="11"/>
        </w:numPr>
        <w:spacing w:after="120"/>
        <w:ind w:left="1434" w:hanging="357"/>
      </w:pPr>
      <w:r w:rsidRPr="00FB77F3">
        <w:t>clinical support which normally would involve a debrief before/during or after the clinical procedure.</w:t>
      </w:r>
    </w:p>
    <w:p w14:paraId="68321D3F" w14:textId="056E97CF" w:rsidR="00221378" w:rsidRDefault="00221378" w:rsidP="00221378">
      <w:pPr>
        <w:numPr>
          <w:ilvl w:val="0"/>
          <w:numId w:val="11"/>
        </w:numPr>
        <w:contextualSpacing/>
      </w:pPr>
      <w:r>
        <w:t xml:space="preserve">All activities </w:t>
      </w:r>
      <w:r w:rsidR="000B0F7E">
        <w:t>related to the Supervised Support process must be recorded in the e-Portfolio</w:t>
      </w:r>
      <w:r w:rsidR="002B4AD7">
        <w:t xml:space="preserve"> and include a</w:t>
      </w:r>
      <w:r w:rsidR="00D07F23">
        <w:t>t least one</w:t>
      </w:r>
      <w:r w:rsidR="002B4AD7">
        <w:t xml:space="preserve"> formal </w:t>
      </w:r>
      <w:r w:rsidR="00D07F23">
        <w:t xml:space="preserve">Direct Observation of </w:t>
      </w:r>
      <w:r w:rsidR="004E10D1">
        <w:t>Procedural</w:t>
      </w:r>
      <w:r w:rsidR="00D07F23">
        <w:t xml:space="preserve"> Skills (DOPS)</w:t>
      </w:r>
      <w:r w:rsidR="00D24425">
        <w:t xml:space="preserve"> relating to each clinical requirement</w:t>
      </w:r>
      <w:r w:rsidR="004E10D1">
        <w:t xml:space="preserve">.  A sample of the form and guidance on its completion </w:t>
      </w:r>
      <w:r w:rsidR="00CB569D">
        <w:t>will be found</w:t>
      </w:r>
      <w:r w:rsidR="004E10D1">
        <w:t xml:space="preserve"> in </w:t>
      </w:r>
      <w:hyperlink w:anchor="AppB" w:history="1">
        <w:r w:rsidR="004E10D1" w:rsidRPr="00E07B08">
          <w:rPr>
            <w:rStyle w:val="Hyperlink"/>
          </w:rPr>
          <w:t xml:space="preserve">Appendix </w:t>
        </w:r>
        <w:r w:rsidR="00CF73C9" w:rsidRPr="00E07B08">
          <w:rPr>
            <w:rStyle w:val="Hyperlink"/>
          </w:rPr>
          <w:t>C</w:t>
        </w:r>
      </w:hyperlink>
      <w:r w:rsidR="004E10D1" w:rsidRPr="00CB569D">
        <w:t>.</w:t>
      </w:r>
    </w:p>
    <w:p w14:paraId="10698E32" w14:textId="7A7D1B46" w:rsidR="0022306A" w:rsidRPr="00FB77F3" w:rsidRDefault="0022306A" w:rsidP="00221378">
      <w:pPr>
        <w:numPr>
          <w:ilvl w:val="0"/>
          <w:numId w:val="11"/>
        </w:numPr>
        <w:contextualSpacing/>
      </w:pPr>
      <w:r>
        <w:t xml:space="preserve">Once the Supervisor is satisfied that the </w:t>
      </w:r>
      <w:r w:rsidR="000C5C47">
        <w:t>SSD has demonstrated the requirements set out in the Outcome 6C</w:t>
      </w:r>
      <w:r w:rsidR="00E01A26">
        <w:t xml:space="preserve"> document and </w:t>
      </w:r>
      <w:r w:rsidR="00134BC0">
        <w:t>the actions in the associated Personal Development Plan have been carried out</w:t>
      </w:r>
      <w:r w:rsidR="00D9529B">
        <w:t xml:space="preserve">, the Supervisor should complete and </w:t>
      </w:r>
      <w:r w:rsidR="00916270">
        <w:t>sign</w:t>
      </w:r>
      <w:r w:rsidR="00CF1B5E">
        <w:t xml:space="preserve"> the Supervisor’s </w:t>
      </w:r>
      <w:r w:rsidR="00916270">
        <w:t xml:space="preserve">Declaration.  The Supervisor’s Declaration and </w:t>
      </w:r>
      <w:r w:rsidR="001723CB">
        <w:t xml:space="preserve">supporting evidence </w:t>
      </w:r>
      <w:r w:rsidR="001723CB">
        <w:lastRenderedPageBreak/>
        <w:t>(e.g. DOPS forms) should be sent to the Parent Office</w:t>
      </w:r>
      <w:r w:rsidR="00FC41E3">
        <w:t xml:space="preserve"> as soon as this has been done.  A sample of the Supervisor’s Declaration will be found in </w:t>
      </w:r>
      <w:hyperlink w:anchor="AppC0" w:history="1">
        <w:r w:rsidR="00FC41E3" w:rsidRPr="00A23A81">
          <w:rPr>
            <w:rStyle w:val="Hyperlink"/>
          </w:rPr>
          <w:t>Appendix D</w:t>
        </w:r>
      </w:hyperlink>
      <w:r w:rsidR="00FC41E3">
        <w:t>.</w:t>
      </w:r>
    </w:p>
    <w:p w14:paraId="773E746E" w14:textId="77777777" w:rsidR="0067659D" w:rsidRDefault="0067659D" w:rsidP="00FB77F3">
      <w:pPr>
        <w:rPr>
          <w:b/>
          <w:bCs/>
        </w:rPr>
      </w:pPr>
    </w:p>
    <w:p w14:paraId="1A51D289" w14:textId="369F72C2" w:rsidR="009F71CF" w:rsidRDefault="009F71CF" w:rsidP="005A461E">
      <w:pPr>
        <w:spacing w:after="120"/>
        <w:rPr>
          <w:b/>
          <w:bCs/>
        </w:rPr>
      </w:pPr>
      <w:bookmarkStart w:id="13" w:name="Concerns"/>
      <w:r w:rsidRPr="009F71CF">
        <w:rPr>
          <w:b/>
          <w:bCs/>
        </w:rPr>
        <w:t>Concerns</w:t>
      </w:r>
    </w:p>
    <w:bookmarkEnd w:id="13"/>
    <w:p w14:paraId="46C09BDF" w14:textId="0EE9FBC2" w:rsidR="00E55E11" w:rsidRPr="00CB569D" w:rsidRDefault="00E55E11" w:rsidP="00990616">
      <w:pPr>
        <w:pStyle w:val="ListParagraph"/>
        <w:numPr>
          <w:ilvl w:val="0"/>
          <w:numId w:val="15"/>
        </w:numPr>
      </w:pPr>
      <w:r w:rsidRPr="00CB569D">
        <w:t>If the Supervisor has concerns in relation to the SSD</w:t>
      </w:r>
      <w:r w:rsidR="00CB569D" w:rsidRPr="00CB569D">
        <w:t xml:space="preserve">, the Parent Office should be </w:t>
      </w:r>
      <w:proofErr w:type="gramStart"/>
      <w:r w:rsidR="00CB569D" w:rsidRPr="00CB569D">
        <w:t>informed</w:t>
      </w:r>
      <w:proofErr w:type="gramEnd"/>
      <w:r w:rsidR="00CB569D" w:rsidRPr="00CB569D">
        <w:t xml:space="preserve"> and it</w:t>
      </w:r>
      <w:r w:rsidR="004D1B2C">
        <w:t>s</w:t>
      </w:r>
      <w:r w:rsidR="00CB569D" w:rsidRPr="00CB569D">
        <w:t xml:space="preserve"> advice sought.</w:t>
      </w:r>
      <w:r w:rsidRPr="00CB569D">
        <w:t xml:space="preserve"> </w:t>
      </w:r>
    </w:p>
    <w:p w14:paraId="2FF027F7" w14:textId="667E2227" w:rsidR="00FB77F3" w:rsidRPr="00FB77F3" w:rsidRDefault="00FB77F3" w:rsidP="00990616">
      <w:pPr>
        <w:pStyle w:val="ListParagraph"/>
        <w:numPr>
          <w:ilvl w:val="0"/>
          <w:numId w:val="15"/>
        </w:numPr>
      </w:pPr>
      <w:r w:rsidRPr="00FB77F3">
        <w:t>If either the Parent or Host Office have significant concerns in relation to the Supervised Support arrangement, the arrangement</w:t>
      </w:r>
      <w:r w:rsidR="00CB569D">
        <w:t xml:space="preserve"> will be reviewed</w:t>
      </w:r>
      <w:r w:rsidRPr="00FB77F3">
        <w:t xml:space="preserve"> and</w:t>
      </w:r>
      <w:r w:rsidR="00CB569D">
        <w:t>, if necessary,</w:t>
      </w:r>
      <w:r w:rsidRPr="00FB77F3">
        <w:t xml:space="preserve"> associated payments may be terminated.</w:t>
      </w:r>
    </w:p>
    <w:p w14:paraId="2B39F803" w14:textId="77777777" w:rsidR="00FB77F3" w:rsidRPr="00FB77F3" w:rsidRDefault="00FB77F3" w:rsidP="00FB77F3"/>
    <w:p w14:paraId="1FAEA0B3" w14:textId="6CCAC439" w:rsidR="00391F72" w:rsidRPr="00391F72" w:rsidRDefault="00391F72" w:rsidP="00E55E11">
      <w:pPr>
        <w:spacing w:after="120"/>
        <w:rPr>
          <w:b/>
          <w:bCs/>
        </w:rPr>
      </w:pPr>
      <w:bookmarkStart w:id="14" w:name="Changes"/>
      <w:r w:rsidRPr="00391F72">
        <w:rPr>
          <w:b/>
          <w:bCs/>
        </w:rPr>
        <w:t>Changes</w:t>
      </w:r>
      <w:r w:rsidR="00BE0F57" w:rsidRPr="00BE0F57">
        <w:rPr>
          <w:b/>
          <w:bCs/>
        </w:rPr>
        <w:t xml:space="preserve"> </w:t>
      </w:r>
      <w:r w:rsidR="00BE0F57">
        <w:rPr>
          <w:b/>
          <w:bCs/>
        </w:rPr>
        <w:t xml:space="preserve">to </w:t>
      </w:r>
      <w:r w:rsidR="00BE0F57" w:rsidRPr="00391F72">
        <w:rPr>
          <w:b/>
          <w:bCs/>
        </w:rPr>
        <w:t>Placement</w:t>
      </w:r>
      <w:r w:rsidR="00BE0F57">
        <w:rPr>
          <w:b/>
          <w:bCs/>
        </w:rPr>
        <w:t>s</w:t>
      </w:r>
    </w:p>
    <w:bookmarkEnd w:id="14"/>
    <w:p w14:paraId="3190399D" w14:textId="0A2D85DB" w:rsidR="00990616" w:rsidRDefault="00FB77F3" w:rsidP="00E55E11">
      <w:pPr>
        <w:pStyle w:val="ListParagraph"/>
        <w:numPr>
          <w:ilvl w:val="0"/>
          <w:numId w:val="14"/>
        </w:numPr>
        <w:spacing w:after="120"/>
        <w:ind w:left="714" w:hanging="357"/>
        <w:contextualSpacing w:val="0"/>
      </w:pPr>
      <w:r w:rsidRPr="00FB77F3">
        <w:t xml:space="preserve">The period of Supervised Support </w:t>
      </w:r>
      <w:r w:rsidR="00CB569D">
        <w:t xml:space="preserve">will normally take place in one location and as a continuous process.  However, the Supervised Support period </w:t>
      </w:r>
      <w:r w:rsidRPr="00FB77F3">
        <w:t xml:space="preserve">can be paused and restarted in the same, or a different location, provided the overall period of Supervised Support does not exceed 5 months.  </w:t>
      </w:r>
    </w:p>
    <w:p w14:paraId="69EC574A" w14:textId="55A6C814" w:rsidR="00FB77F3" w:rsidRPr="00FB77F3" w:rsidRDefault="00FB77F3" w:rsidP="00E55E11">
      <w:pPr>
        <w:pStyle w:val="ListParagraph"/>
        <w:numPr>
          <w:ilvl w:val="0"/>
          <w:numId w:val="14"/>
        </w:numPr>
        <w:spacing w:after="120"/>
        <w:ind w:left="714" w:hanging="357"/>
        <w:contextualSpacing w:val="0"/>
      </w:pPr>
      <w:r w:rsidRPr="00FB77F3">
        <w:t xml:space="preserve">If </w:t>
      </w:r>
      <w:r w:rsidR="00CB569D">
        <w:t xml:space="preserve">it is proposed that the Supervised Support is paused or </w:t>
      </w:r>
      <w:r w:rsidRPr="00FB77F3">
        <w:t>the location of the Supervised Support is changed</w:t>
      </w:r>
      <w:r w:rsidR="00CB569D">
        <w:t xml:space="preserve">, </w:t>
      </w:r>
      <w:r w:rsidR="0034353D">
        <w:t xml:space="preserve">the </w:t>
      </w:r>
      <w:r w:rsidR="004A03D4">
        <w:t xml:space="preserve">reasons for the proposed changes </w:t>
      </w:r>
      <w:r w:rsidR="00B42758">
        <w:t xml:space="preserve">must be submitted in advance </w:t>
      </w:r>
      <w:r w:rsidR="00345C03">
        <w:t xml:space="preserve">to </w:t>
      </w:r>
      <w:r w:rsidRPr="00FB77F3">
        <w:t xml:space="preserve">the Parent and Host Offices </w:t>
      </w:r>
      <w:r w:rsidR="00345C03">
        <w:t>so that approval can be consid</w:t>
      </w:r>
      <w:r w:rsidR="00851FA1">
        <w:t>ered</w:t>
      </w:r>
      <w:r w:rsidR="00CB569D">
        <w:t>.</w:t>
      </w:r>
      <w:r w:rsidRPr="00FB77F3">
        <w:t xml:space="preserve"> </w:t>
      </w:r>
      <w:r w:rsidR="00CB569D">
        <w:t xml:space="preserve"> T</w:t>
      </w:r>
      <w:r w:rsidRPr="00FB77F3">
        <w:t xml:space="preserve">he remaining funding will be paid to the new location.  Where a change takes place part way through a month, payment for that month will be made to the location where </w:t>
      </w:r>
      <w:proofErr w:type="gramStart"/>
      <w:r w:rsidRPr="00FB77F3">
        <w:t>the majority of</w:t>
      </w:r>
      <w:proofErr w:type="gramEnd"/>
      <w:r w:rsidRPr="00FB77F3">
        <w:t xml:space="preserve"> Supervised Support has taken place in th</w:t>
      </w:r>
      <w:r w:rsidR="00CB569D">
        <w:t>at</w:t>
      </w:r>
      <w:r w:rsidRPr="00FB77F3">
        <w:t xml:space="preserve"> month.</w:t>
      </w:r>
    </w:p>
    <w:p w14:paraId="516DC390" w14:textId="2AF7ECA8" w:rsidR="007D2E97" w:rsidRPr="00FB77F3" w:rsidRDefault="00CB569D" w:rsidP="00E55E11">
      <w:pPr>
        <w:pStyle w:val="ListParagraph"/>
        <w:numPr>
          <w:ilvl w:val="0"/>
          <w:numId w:val="14"/>
        </w:numPr>
        <w:spacing w:after="120"/>
        <w:ind w:left="714" w:hanging="357"/>
        <w:contextualSpacing w:val="0"/>
      </w:pPr>
      <w:r>
        <w:t>Any c</w:t>
      </w:r>
      <w:r w:rsidR="007D2E97" w:rsidRPr="00FB77F3">
        <w:t xml:space="preserve">hanges to the agreed Supervised Support arrangements </w:t>
      </w:r>
      <w:r w:rsidR="001A27AF" w:rsidRPr="00FB77F3">
        <w:t>o</w:t>
      </w:r>
      <w:r w:rsidR="00EF5774">
        <w:t>r</w:t>
      </w:r>
      <w:r w:rsidR="001A27AF" w:rsidRPr="00FB77F3">
        <w:t xml:space="preserve"> any alterations to the original PDP or the Supervision Agreement </w:t>
      </w:r>
      <w:r w:rsidR="007D2E97" w:rsidRPr="00FB77F3">
        <w:t xml:space="preserve">can only be made with the </w:t>
      </w:r>
      <w:r w:rsidR="00EF5774">
        <w:t xml:space="preserve">prior </w:t>
      </w:r>
      <w:r w:rsidR="007D2E97" w:rsidRPr="00FB77F3">
        <w:t>approval of the Parent Office.</w:t>
      </w:r>
    </w:p>
    <w:p w14:paraId="594A7F05" w14:textId="77777777" w:rsidR="002571EF" w:rsidRDefault="002571EF" w:rsidP="00B21264">
      <w:pPr>
        <w:rPr>
          <w:b/>
          <w:bCs/>
        </w:rPr>
      </w:pPr>
      <w:bookmarkStart w:id="15" w:name="Funding"/>
    </w:p>
    <w:p w14:paraId="59A03165" w14:textId="1810D866" w:rsidR="005134AB" w:rsidRDefault="005134AB" w:rsidP="009C4DD7">
      <w:pPr>
        <w:spacing w:after="120"/>
        <w:rPr>
          <w:b/>
          <w:bCs/>
        </w:rPr>
      </w:pPr>
      <w:r w:rsidRPr="005134AB">
        <w:rPr>
          <w:b/>
          <w:bCs/>
        </w:rPr>
        <w:t>Funding</w:t>
      </w:r>
      <w:r w:rsidR="00BE0F57" w:rsidRPr="00BE0F57">
        <w:rPr>
          <w:b/>
          <w:bCs/>
        </w:rPr>
        <w:t xml:space="preserve"> </w:t>
      </w:r>
      <w:r w:rsidR="00BE0F57">
        <w:rPr>
          <w:b/>
          <w:bCs/>
        </w:rPr>
        <w:t xml:space="preserve">of </w:t>
      </w:r>
      <w:r w:rsidR="00BE0F57" w:rsidRPr="005134AB">
        <w:rPr>
          <w:b/>
          <w:bCs/>
        </w:rPr>
        <w:t>Placement</w:t>
      </w:r>
      <w:r w:rsidR="00BE0F57">
        <w:rPr>
          <w:b/>
          <w:bCs/>
        </w:rPr>
        <w:t>s</w:t>
      </w:r>
    </w:p>
    <w:bookmarkEnd w:id="15"/>
    <w:p w14:paraId="0B504178" w14:textId="245B0A28" w:rsidR="005134AB" w:rsidRDefault="005134AB" w:rsidP="009C4DD7">
      <w:pPr>
        <w:pStyle w:val="ListParagraph"/>
        <w:numPr>
          <w:ilvl w:val="0"/>
          <w:numId w:val="13"/>
        </w:numPr>
        <w:spacing w:after="120"/>
        <w:contextualSpacing w:val="0"/>
      </w:pPr>
      <w:r w:rsidRPr="00FB77F3">
        <w:t xml:space="preserve">Funding of up to 5 months for Supervised Support is normally available for a maximum of 2 years after the SSD leaves the DFT Programme (i.e. until 31 August 2022).  </w:t>
      </w:r>
      <w:r w:rsidR="009A323F">
        <w:t xml:space="preserve">Supervisor Support </w:t>
      </w:r>
      <w:r w:rsidR="000B34A4">
        <w:t xml:space="preserve">payments will be made to the Provider where the Supervised Support </w:t>
      </w:r>
      <w:r w:rsidR="00FB5669">
        <w:t xml:space="preserve">takes place.  </w:t>
      </w:r>
      <w:r w:rsidRPr="00FB77F3">
        <w:t>All requests for funding of Supervised Support must be made to the Parent Office.  Extension of funding for either period will be at the discretion of the Postgraduate Dental Dean based in the Parent Office and approval will only be given in exceptional circumstances.</w:t>
      </w:r>
    </w:p>
    <w:p w14:paraId="4E212B12" w14:textId="77777777" w:rsidR="0067659D" w:rsidRPr="00FB77F3" w:rsidRDefault="0067659D" w:rsidP="009C4DD7">
      <w:pPr>
        <w:pStyle w:val="ListParagraph"/>
        <w:numPr>
          <w:ilvl w:val="0"/>
          <w:numId w:val="13"/>
        </w:numPr>
        <w:spacing w:after="120"/>
        <w:contextualSpacing w:val="0"/>
      </w:pPr>
      <w:r w:rsidRPr="00FB77F3">
        <w:t>Once approved Supervised Support commences, the Supervising Practice will be paid £1000 per calendar month until the SSD evidence of completion of the Outcome 6C requirements submitted by the SSD is signed off by the Parent Office or the period of Supervised Support set by the Final RCP Panel ends, whichever is sooner.</w:t>
      </w:r>
    </w:p>
    <w:p w14:paraId="697E40F5" w14:textId="77777777" w:rsidR="0067659D" w:rsidRPr="00FB77F3" w:rsidRDefault="0067659D" w:rsidP="00C41857">
      <w:pPr>
        <w:pStyle w:val="ListParagraph"/>
        <w:numPr>
          <w:ilvl w:val="0"/>
          <w:numId w:val="13"/>
        </w:numPr>
      </w:pPr>
      <w:r w:rsidRPr="00FB77F3">
        <w:t>Supervised Support and the associated funding can only commence once the Parent Office has notified the SSD and the Host Office (where necessary) that the Supervised Support application has been approved and notifies the date of commencement.</w:t>
      </w:r>
    </w:p>
    <w:p w14:paraId="71650324" w14:textId="77777777" w:rsidR="0067659D" w:rsidRPr="00FB77F3" w:rsidRDefault="0067659D" w:rsidP="005134AB"/>
    <w:p w14:paraId="175C913D" w14:textId="02C7F8A2" w:rsidR="003E4520" w:rsidRPr="0069343F" w:rsidRDefault="003E4520" w:rsidP="009C4DD7">
      <w:pPr>
        <w:widowControl w:val="0"/>
        <w:spacing w:after="120"/>
        <w:ind w:right="590"/>
        <w:rPr>
          <w:b/>
          <w:bCs/>
        </w:rPr>
      </w:pPr>
      <w:bookmarkStart w:id="16" w:name="Review"/>
      <w:r w:rsidRPr="0069343F">
        <w:rPr>
          <w:b/>
          <w:bCs/>
        </w:rPr>
        <w:t xml:space="preserve">Process for </w:t>
      </w:r>
      <w:r w:rsidR="002940EF">
        <w:rPr>
          <w:b/>
          <w:bCs/>
        </w:rPr>
        <w:t>Review of Outcome 6C Requirements</w:t>
      </w:r>
    </w:p>
    <w:bookmarkEnd w:id="16"/>
    <w:p w14:paraId="7224480E" w14:textId="4B222BD5" w:rsidR="006C7C40" w:rsidRDefault="006C7C40" w:rsidP="009C4DD7">
      <w:pPr>
        <w:pStyle w:val="ListParagraph"/>
        <w:numPr>
          <w:ilvl w:val="0"/>
          <w:numId w:val="12"/>
        </w:numPr>
        <w:spacing w:after="120"/>
        <w:ind w:left="714" w:hanging="357"/>
        <w:contextualSpacing w:val="0"/>
      </w:pPr>
      <w:r w:rsidRPr="006C7C40">
        <w:t>If possible, evidence of the demonstration of the Outcome 6C requirements should be received by the Parent Office within two weeks of the end of the Supervised Support period, unless alternative arrangements have been agreed, to enable the evidence to be reviewed in a timely manner.</w:t>
      </w:r>
    </w:p>
    <w:p w14:paraId="5E35262A" w14:textId="77777777" w:rsidR="00A646FD" w:rsidRDefault="00FB77F3" w:rsidP="009C4DD7">
      <w:pPr>
        <w:pStyle w:val="ListParagraph"/>
        <w:numPr>
          <w:ilvl w:val="0"/>
          <w:numId w:val="12"/>
        </w:numPr>
        <w:spacing w:after="120"/>
        <w:ind w:left="714" w:hanging="357"/>
        <w:contextualSpacing w:val="0"/>
      </w:pPr>
      <w:r w:rsidRPr="00FB77F3">
        <w:t xml:space="preserve">Evidence submitted will be reviewed by a Panel in the Parent Office i.e. where the Dental Foundation Training took place, normally within 8 weeks of submission.  </w:t>
      </w:r>
    </w:p>
    <w:p w14:paraId="69C1204D" w14:textId="7C24C978" w:rsidR="00641675" w:rsidRDefault="00FB77F3" w:rsidP="009C4DD7">
      <w:pPr>
        <w:pStyle w:val="ListParagraph"/>
        <w:numPr>
          <w:ilvl w:val="0"/>
          <w:numId w:val="12"/>
        </w:numPr>
        <w:spacing w:after="120"/>
        <w:ind w:left="714" w:hanging="357"/>
        <w:contextualSpacing w:val="0"/>
      </w:pPr>
      <w:r w:rsidRPr="00FB77F3">
        <w:lastRenderedPageBreak/>
        <w:t xml:space="preserve">The Panel should comprise the </w:t>
      </w:r>
      <w:r w:rsidR="00C734C1">
        <w:t xml:space="preserve">Parent </w:t>
      </w:r>
      <w:r w:rsidRPr="00FB77F3">
        <w:t xml:space="preserve">Office Associate Dean for Dental Foundation Training and a TPD who was not the TPD for the SSD’s DFT Scheme.  </w:t>
      </w:r>
    </w:p>
    <w:p w14:paraId="16BAF95D" w14:textId="77777777" w:rsidR="000B24B7" w:rsidRDefault="00FB77F3" w:rsidP="009C4DD7">
      <w:pPr>
        <w:pStyle w:val="ListParagraph"/>
        <w:numPr>
          <w:ilvl w:val="0"/>
          <w:numId w:val="12"/>
        </w:numPr>
        <w:spacing w:after="120"/>
        <w:ind w:left="714" w:hanging="357"/>
        <w:contextualSpacing w:val="0"/>
      </w:pPr>
      <w:r w:rsidRPr="00FB77F3">
        <w:t xml:space="preserve">The purpose of the review is solely to decide </w:t>
      </w:r>
      <w:proofErr w:type="gramStart"/>
      <w:r w:rsidRPr="00FB77F3">
        <w:t>whether or not</w:t>
      </w:r>
      <w:proofErr w:type="gramEnd"/>
      <w:r w:rsidRPr="00FB77F3">
        <w:t xml:space="preserve"> a Certificate of Satisfactory Completion of Dental Foundation (CSCDFT) should be issued based on the evidence submitted.  </w:t>
      </w:r>
    </w:p>
    <w:p w14:paraId="02406AC2" w14:textId="77777777" w:rsidR="0068293C" w:rsidRPr="0068293C" w:rsidRDefault="00FB77F3" w:rsidP="009C4DD7">
      <w:pPr>
        <w:pStyle w:val="ListParagraph"/>
        <w:numPr>
          <w:ilvl w:val="0"/>
          <w:numId w:val="12"/>
        </w:numPr>
        <w:spacing w:after="120"/>
        <w:ind w:left="714" w:hanging="357"/>
        <w:contextualSpacing w:val="0"/>
        <w:rPr>
          <w:u w:val="single"/>
        </w:rPr>
      </w:pPr>
      <w:r w:rsidRPr="00FB77F3">
        <w:t xml:space="preserve">If a CSCDFT is not </w:t>
      </w:r>
      <w:r w:rsidR="000B24B7">
        <w:t xml:space="preserve">awarded </w:t>
      </w:r>
      <w:r w:rsidRPr="00FB77F3">
        <w:t xml:space="preserve">at that time, </w:t>
      </w:r>
      <w:r w:rsidR="0068293C">
        <w:t>the Panel Report must include details of any outstanding evidence required</w:t>
      </w:r>
    </w:p>
    <w:p w14:paraId="26587704" w14:textId="15C5C3FC" w:rsidR="0049661C" w:rsidRDefault="0068293C">
      <w:pPr>
        <w:rPr>
          <w:b/>
          <w:bCs/>
        </w:rPr>
      </w:pPr>
      <w:r>
        <w:t>F</w:t>
      </w:r>
      <w:r w:rsidR="00FB77F3" w:rsidRPr="00FB77F3">
        <w:t xml:space="preserve">urther submissions with additional </w:t>
      </w:r>
      <w:r w:rsidR="001422FE">
        <w:t xml:space="preserve">accredited </w:t>
      </w:r>
      <w:r w:rsidR="00FB77F3" w:rsidRPr="00FB77F3">
        <w:t xml:space="preserve">evidence can be submitted </w:t>
      </w:r>
      <w:r w:rsidR="00D2537E">
        <w:t xml:space="preserve">after the </w:t>
      </w:r>
      <w:r w:rsidR="007A50D1">
        <w:t xml:space="preserve">end of </w:t>
      </w:r>
      <w:r w:rsidR="00FA2C44">
        <w:t xml:space="preserve">the formal </w:t>
      </w:r>
      <w:r w:rsidR="007A50D1">
        <w:t>Supervised Support</w:t>
      </w:r>
      <w:r w:rsidR="00FA2C44">
        <w:t xml:space="preserve"> period</w:t>
      </w:r>
      <w:r w:rsidR="00FB77F3" w:rsidRPr="00FB77F3">
        <w:t>.  However, if a CSCDFT has not been issued within two years of the date of completion of Dental Foundation Training, the Parent Office will inform NHS England that this is the case and the Performers List status of the Dentist may be reviewed.</w:t>
      </w:r>
      <w:r w:rsidR="00EB01CC" w:rsidRPr="005135BC">
        <w:rPr>
          <w:b/>
          <w:bCs/>
        </w:rPr>
        <w:br w:type="page"/>
      </w:r>
      <w:r w:rsidR="0056764D">
        <w:rPr>
          <w:b/>
          <w:bCs/>
        </w:rPr>
        <w:lastRenderedPageBreak/>
        <w:t>APPE</w:t>
      </w:r>
      <w:bookmarkStart w:id="17" w:name="APPA0"/>
      <w:bookmarkEnd w:id="17"/>
      <w:r w:rsidR="00D914E1">
        <w:rPr>
          <w:b/>
          <w:bCs/>
        </w:rPr>
        <w:t>N</w:t>
      </w:r>
      <w:r w:rsidR="0056764D">
        <w:rPr>
          <w:b/>
          <w:bCs/>
        </w:rPr>
        <w:t>DIX A</w:t>
      </w:r>
    </w:p>
    <w:p w14:paraId="6EC3DF72" w14:textId="2EE1205B" w:rsidR="00EB01CC" w:rsidRDefault="00EB01CC" w:rsidP="004325C5">
      <w:pPr>
        <w:rPr>
          <w:b/>
          <w:bCs/>
        </w:rPr>
      </w:pPr>
    </w:p>
    <w:p w14:paraId="2DDB355C" w14:textId="77777777" w:rsidR="004325C5" w:rsidRPr="00031EA0" w:rsidRDefault="004325C5" w:rsidP="004325C5">
      <w:pPr>
        <w:jc w:val="center"/>
        <w:rPr>
          <w:b/>
          <w:bCs/>
          <w:sz w:val="24"/>
          <w:szCs w:val="24"/>
          <w:lang w:val="en-US"/>
        </w:rPr>
      </w:pPr>
      <w:r w:rsidRPr="00031EA0">
        <w:rPr>
          <w:b/>
          <w:bCs/>
          <w:sz w:val="24"/>
          <w:szCs w:val="24"/>
          <w:lang w:val="en-US"/>
        </w:rPr>
        <w:t>Supervised Support Process Flowchart</w:t>
      </w:r>
    </w:p>
    <w:p w14:paraId="4D9ADF04" w14:textId="380FF45E" w:rsidR="004325C5" w:rsidRPr="00031EA0" w:rsidRDefault="004325C5" w:rsidP="004325C5">
      <w:pPr>
        <w:jc w:val="center"/>
        <w:rPr>
          <w:lang w:val="en-US"/>
        </w:rPr>
      </w:pPr>
      <w:r w:rsidRPr="00E10327">
        <w:rPr>
          <w:noProof/>
          <w:lang w:val="en-US"/>
        </w:rPr>
        <mc:AlternateContent>
          <mc:Choice Requires="wps">
            <w:drawing>
              <wp:anchor distT="45720" distB="45720" distL="114300" distR="114300" simplePos="0" relativeHeight="251666432" behindDoc="0" locked="0" layoutInCell="1" allowOverlap="1" wp14:anchorId="17673A8E" wp14:editId="26360867">
                <wp:simplePos x="0" y="0"/>
                <wp:positionH relativeFrom="margin">
                  <wp:align>right</wp:align>
                </wp:positionH>
                <wp:positionV relativeFrom="paragraph">
                  <wp:posOffset>4307840</wp:posOffset>
                </wp:positionV>
                <wp:extent cx="1492250" cy="1403350"/>
                <wp:effectExtent l="0" t="0" r="1270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1403350"/>
                        </a:xfrm>
                        <a:prstGeom prst="rect">
                          <a:avLst/>
                        </a:prstGeom>
                        <a:solidFill>
                          <a:srgbClr val="FFFFFF"/>
                        </a:solidFill>
                        <a:ln w="9525">
                          <a:solidFill>
                            <a:srgbClr val="000000"/>
                          </a:solidFill>
                          <a:miter lim="800000"/>
                          <a:headEnd/>
                          <a:tailEnd/>
                        </a:ln>
                      </wps:spPr>
                      <wps:txbx>
                        <w:txbxContent>
                          <w:p w14:paraId="535E0534" w14:textId="77777777" w:rsidR="004325C5" w:rsidRDefault="004325C5" w:rsidP="004325C5">
                            <w:pPr>
                              <w:jc w:val="center"/>
                            </w:pPr>
                            <w:r>
                              <w:t>Supervised Support Payments made by Parent Office to Location Provider. (</w:t>
                            </w:r>
                            <w:r w:rsidRPr="001D5403">
                              <w:rPr>
                                <w:b/>
                                <w:bCs/>
                              </w:rPr>
                              <w:t>Monthly in line with the timescales in the Supervised Support Period</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673A8E" id="_x0000_t202" coordsize="21600,21600" o:spt="202" path="m,l,21600r21600,l21600,xe">
                <v:stroke joinstyle="miter"/>
                <v:path gradientshapeok="t" o:connecttype="rect"/>
              </v:shapetype>
              <v:shape id="Text Box 2" o:spid="_x0000_s1026" type="#_x0000_t202" style="position:absolute;left:0;text-align:left;margin-left:66.3pt;margin-top:339.2pt;width:117.5pt;height:110.5pt;z-index:251666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bIQIAAEUEAAAOAAAAZHJzL2Uyb0RvYy54bWysU9tu2zAMfR+wfxD0vjhxk64x4hRdugwD&#10;ugvQ7gNoWY6FSaInKbG7rx8lp2l2exnmB0E0qcPDQ3J1PRjNDtJ5hbbks8mUM2kF1sruSv7lYfvq&#10;ijMfwNag0cqSP0rPr9cvX6z6rpA5tqhr6RiBWF/0XcnbELoiy7xopQE/wU5acjboDAQy3S6rHfSE&#10;bnSWT6eXWY+u7hwK6T39vR2dfJ3wm0aK8KlpvAxMl5y4hXS6dFbxzNYrKHYOulaJIw34BxYGlKWk&#10;J6hbCMD2Tv0GZZRw6LEJE4Emw6ZRQqYaqJrZ9Jdq7lvoZKqFxPHdSSb//2DFx8Nnx1Rd8kvOLBhq&#10;0YMcAnuDA8ujOn3nCwq67ygsDPSbupwq9d0diq+eWdy0YHfyxjnsWwk1sZvFl9nZ0xHHR5Cq/4A1&#10;pYF9wAQ0NM5E6UgMRujUpcdTZyIVEVPOl3m+IJcg32w+vbggI+aA4ul553x4J9GweCm5o9YneDjc&#10;+TCGPoXEbB61qrdK62S4XbXRjh2AxmSbviP6T2Hasr7ky0W+GBX4K8Q0fX+CMCrQvGtlSn51CoIi&#10;6vbW1kQTigBKj3eqTtujkFG7UcUwVAMFRnUrrB9JUofjXNMe0qVF952znma65P7bHpzkTL+31Jbl&#10;bD6PS5CM+eJ1ToY791TnHrCCoEoeOBuvm5AWJ3K0eEPta1QS9pnJkSvNamrNca/iMpzbKep5+9c/&#10;AAAA//8DAFBLAwQUAAYACAAAACEAe8Ho2d4AAAAIAQAADwAAAGRycy9kb3ducmV2LnhtbEyPwU7D&#10;MAyG70i8Q2QkLoilbKVrS9MJIYHgBgPBNWu8tqJxSpJ15e0xJzjav/X5+6vNbAcxoQ+9IwVXiwQE&#10;UuNMT62Ct9f7yxxEiJqMHhyhgm8MsKlPTypdGnekF5y2sRUMoVBqBV2MYyllaDq0OizciMTZ3nmr&#10;I4++lcbrI8PtIJdJkkmre+IPnR7xrsPmc3uwCvL0cfoIT6vn9ybbD0W8WE8PX16p87P59gZExDn+&#10;HcOvPqtDzU47dyATxKCAi0QF2TpPQXC8XF3zZsfsokhB1pX8X6D+AQAA//8DAFBLAQItABQABgAI&#10;AAAAIQC2gziS/gAAAOEBAAATAAAAAAAAAAAAAAAAAAAAAABbQ29udGVudF9UeXBlc10ueG1sUEsB&#10;Ai0AFAAGAAgAAAAhADj9If/WAAAAlAEAAAsAAAAAAAAAAAAAAAAALwEAAF9yZWxzLy5yZWxzUEsB&#10;Ai0AFAAGAAgAAAAhAD/qXFshAgAARQQAAA4AAAAAAAAAAAAAAAAALgIAAGRycy9lMm9Eb2MueG1s&#10;UEsBAi0AFAAGAAgAAAAhAHvB6NneAAAACAEAAA8AAAAAAAAAAAAAAAAAewQAAGRycy9kb3ducmV2&#10;LnhtbFBLBQYAAAAABAAEAPMAAACGBQAAAAA=&#10;">
                <v:textbox>
                  <w:txbxContent>
                    <w:p w14:paraId="535E0534" w14:textId="77777777" w:rsidR="004325C5" w:rsidRDefault="004325C5" w:rsidP="004325C5">
                      <w:pPr>
                        <w:jc w:val="center"/>
                      </w:pPr>
                      <w:r>
                        <w:t>Supervised Support Payments made by Parent Office to Location Provider. (</w:t>
                      </w:r>
                      <w:r w:rsidRPr="001D5403">
                        <w:rPr>
                          <w:b/>
                          <w:bCs/>
                        </w:rPr>
                        <w:t>Monthly in line with the timescales in the Supervised Support Period</w:t>
                      </w:r>
                      <w:r>
                        <w:t>)</w:t>
                      </w:r>
                    </w:p>
                  </w:txbxContent>
                </v:textbox>
                <w10:wrap type="square" anchorx="margin"/>
              </v:shape>
            </w:pict>
          </mc:Fallback>
        </mc:AlternateContent>
      </w:r>
      <w:r w:rsidRPr="00031EA0">
        <w:rPr>
          <w:noProof/>
          <w:lang w:val="en-US"/>
        </w:rPr>
        <mc:AlternateContent>
          <mc:Choice Requires="wps">
            <w:drawing>
              <wp:anchor distT="45720" distB="45720" distL="114300" distR="114300" simplePos="0" relativeHeight="251662336" behindDoc="0" locked="0" layoutInCell="1" allowOverlap="1" wp14:anchorId="43389256" wp14:editId="3783F561">
                <wp:simplePos x="0" y="0"/>
                <wp:positionH relativeFrom="column">
                  <wp:posOffset>908050</wp:posOffset>
                </wp:positionH>
                <wp:positionV relativeFrom="paragraph">
                  <wp:posOffset>999490</wp:posOffset>
                </wp:positionV>
                <wp:extent cx="4108450" cy="1404620"/>
                <wp:effectExtent l="0" t="0" r="25400" b="2730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1404620"/>
                        </a:xfrm>
                        <a:prstGeom prst="rect">
                          <a:avLst/>
                        </a:prstGeom>
                        <a:solidFill>
                          <a:srgbClr val="FFFFFF"/>
                        </a:solidFill>
                        <a:ln w="9525">
                          <a:solidFill>
                            <a:srgbClr val="000000"/>
                          </a:solidFill>
                          <a:miter lim="800000"/>
                          <a:headEnd/>
                          <a:tailEnd/>
                        </a:ln>
                      </wps:spPr>
                      <wps:txbx>
                        <w:txbxContent>
                          <w:p w14:paraId="069F2DC6" w14:textId="77777777" w:rsidR="004325C5" w:rsidRDefault="004325C5" w:rsidP="004325C5">
                            <w:pPr>
                              <w:jc w:val="center"/>
                            </w:pPr>
                            <w:r>
                              <w:t>SSD notifies Parent Office of intention to start Supervised Support Period and proposes Supervisor, location and start 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389256" id="_x0000_s1027" type="#_x0000_t202" style="position:absolute;left:0;text-align:left;margin-left:71.5pt;margin-top:78.7pt;width:323.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NSJgIAAEwEAAAOAAAAZHJzL2Uyb0RvYy54bWysVNtu2zAMfR+wfxD0vtjOnC414hRdugwD&#10;ugvQ7gNkWY6FSaImKbG7ry8lp2nQbS/D/CCIInV0eEh6dTVqRQ7CeQmmpsUsp0QYDq00u5p+v9++&#10;WVLiAzMtU2BETR+Ep1fr169Wg63EHHpQrXAEQYyvBlvTPgRbZZnnvdDMz8AKg84OnGYBTbfLWscG&#10;RNcqm+f5RTaAa60DLrzH05vJSdcJv+sED1+7zotAVE2RW0irS2sT12y9YtXOMdtLfqTB/oGFZtLg&#10;oyeoGxYY2Tv5G5SW3IGHLsw46Ay6TnKRcsBsivxFNnc9syLlguJ4e5LJ/z9Y/uXwzRHZ1vQtJYZp&#10;LNG9GAN5DyOZR3UG6ysMurMYFkY8xiqnTL29Bf7DEwObnpmduHYOhl6wFtkV8WZ2dnXC8RGkGT5D&#10;i8+wfYAENHZOR+lQDILoWKWHU2UiFY6HZZEvywW6OPqKMi8v5ql2Gauerlvnw0cBmsRNTR2WPsGz&#10;w60PkQ6rnkLiax6UbLdSqWS4XbNRjhwYtsk2fSmDF2HKkKGml4v5YlLgrxB5+v4EoWXAfldS13R5&#10;CmJV1O2DaVM3BibVtEfKyhyFjNpNKoaxGVPFkspR5AbaB1TWwdTeOI646cH9omTA1q6p/7lnTlCi&#10;PhmszmVRlnEWklEu3qGUxJ17mnMPMxyhahoombabkOYn6WavsYpbmfR9ZnKkjC2bZD+OV5yJcztF&#10;Pf8E1o8AAAD//wMAUEsDBBQABgAIAAAAIQDKLmni3wAAAAsBAAAPAAAAZHJzL2Rvd25yZXYueG1s&#10;TI9BT8MwDIXvSPyHyEhcJpZC13YrTSeYtBOnlXHPGq+taJzSZFv37zGncfOzn56/V6wn24szjr5z&#10;pOB5HoFAqp3pqFGw/9w+LUH4oMno3hEquKKHdXl/V+jcuAvt8FyFRnAI+VwraEMYcil93aLVfu4G&#10;JL4d3Wh1YDk20oz6wuG2ly9RlEqrO+IPrR5w02L9XZ2sgvSnimcfX2ZGu+v2faxtYjb7RKnHh+nt&#10;FUTAKdzM8IfP6FAy08GdyHjRs17E3CXwkGQLEOzIVhFvDgribJmCLAv5v0P5CwAA//8DAFBLAQIt&#10;ABQABgAIAAAAIQC2gziS/gAAAOEBAAATAAAAAAAAAAAAAAAAAAAAAABbQ29udGVudF9UeXBlc10u&#10;eG1sUEsBAi0AFAAGAAgAAAAhADj9If/WAAAAlAEAAAsAAAAAAAAAAAAAAAAALwEAAF9yZWxzLy5y&#10;ZWxzUEsBAi0AFAAGAAgAAAAhAG3Jw1ImAgAATAQAAA4AAAAAAAAAAAAAAAAALgIAAGRycy9lMm9E&#10;b2MueG1sUEsBAi0AFAAGAAgAAAAhAMouaeLfAAAACwEAAA8AAAAAAAAAAAAAAAAAgAQAAGRycy9k&#10;b3ducmV2LnhtbFBLBQYAAAAABAAEAPMAAACMBQAAAAA=&#10;">
                <v:textbox style="mso-fit-shape-to-text:t">
                  <w:txbxContent>
                    <w:p w14:paraId="069F2DC6" w14:textId="77777777" w:rsidR="004325C5" w:rsidRDefault="004325C5" w:rsidP="004325C5">
                      <w:pPr>
                        <w:jc w:val="center"/>
                      </w:pPr>
                      <w:r>
                        <w:t>SSD notifies Parent Office of intention to start Supervised Support Period and proposes Supervisor, location and start date</w:t>
                      </w:r>
                    </w:p>
                  </w:txbxContent>
                </v:textbox>
                <w10:wrap type="square"/>
              </v:shape>
            </w:pict>
          </mc:Fallback>
        </mc:AlternateContent>
      </w:r>
      <w:r w:rsidRPr="00031EA0">
        <w:rPr>
          <w:noProof/>
          <w:lang w:val="en-US"/>
        </w:rPr>
        <mc:AlternateContent>
          <mc:Choice Requires="wps">
            <w:drawing>
              <wp:anchor distT="45720" distB="45720" distL="114300" distR="114300" simplePos="0" relativeHeight="251661312" behindDoc="0" locked="0" layoutInCell="1" allowOverlap="1" wp14:anchorId="3BC6A3AB" wp14:editId="3CBC3A82">
                <wp:simplePos x="0" y="0"/>
                <wp:positionH relativeFrom="column">
                  <wp:posOffset>1047750</wp:posOffset>
                </wp:positionH>
                <wp:positionV relativeFrom="paragraph">
                  <wp:posOffset>320040</wp:posOffset>
                </wp:positionV>
                <wp:extent cx="3727450" cy="1404620"/>
                <wp:effectExtent l="0" t="0" r="2540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7450" cy="1404620"/>
                        </a:xfrm>
                        <a:prstGeom prst="rect">
                          <a:avLst/>
                        </a:prstGeom>
                        <a:solidFill>
                          <a:srgbClr val="FFFFFF"/>
                        </a:solidFill>
                        <a:ln w="9525">
                          <a:solidFill>
                            <a:srgbClr val="000000"/>
                          </a:solidFill>
                          <a:miter lim="800000"/>
                          <a:headEnd/>
                          <a:tailEnd/>
                        </a:ln>
                      </wps:spPr>
                      <wps:txbx>
                        <w:txbxContent>
                          <w:p w14:paraId="10971F62" w14:textId="77777777" w:rsidR="004325C5" w:rsidRDefault="004325C5" w:rsidP="004325C5">
                            <w:pPr>
                              <w:jc w:val="center"/>
                            </w:pPr>
                            <w:r>
                              <w:t>SSD decides able to carry out activities to demonstrate Outcome 6C (O6C) evidence requirements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6A3AB" id="_x0000_s1028" type="#_x0000_t202" style="position:absolute;left:0;text-align:left;margin-left:82.5pt;margin-top:25.2pt;width:29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ajNKAIAAE4EAAAOAAAAZHJzL2Uyb0RvYy54bWysVNtu2zAMfR+wfxD0vvgyp2mNOEWXLsOA&#10;7gK0+wBalmNhsqRJSuzs60vJSRZ028swPwiiSB2R55Be3o69JHtundCqotkspYQrphuhthX99rR5&#10;c02J86AakFrxih64o7er16+Wgyl5rjstG24JgihXDqainfemTBLHOt6Dm2nDFTpbbXvwaNpt0lgY&#10;EL2XSZ6mV8mgbWOsZtw5PL2fnHQV8duWM/+lbR33RFYUc/NxtXGtw5qsllBuLZhOsGMa8A9Z9CAU&#10;PnqGugcPZGfFb1C9YFY73foZ032i21YwHmvAarL0RTWPHRgea0FynDnT5P4fLPu8/2qJaCqaZwtK&#10;FPQo0hMfPXmnR5IHfgbjSgx7NBjoRzxGnWOtzjxo9t0RpdcdqC2/s1YPHYcG88vCzeTi6oTjAkg9&#10;fNINPgM7ryPQ2No+kId0EERHnQ5nbUIqDA/fLvJFMUcXQ19WpMVVHtVLoDxdN9b5D1z3JGwqalH8&#10;CA/7B+dDOlCeQsJrTkvRbISU0bDbei0t2QM2yiZ+sYIXYVKRoaI383w+MfBXiDR+f4LohceOl6Kv&#10;6PU5CMrA23vVxH70IOS0x5SlOhIZuJtY9GM9Tpqd9Kl1c0BmrZ4aHAcSN522PykZsLkr6n7swHJK&#10;5EeF6txkRRGmIRrFfIFUEnvpqS89oBhCVdRTMm3XPk5Q5M3coYobEfkNck+ZHFPGpo20HwcsTMWl&#10;HaN+/QZWzwAAAP//AwBQSwMEFAAGAAgAAAAhAH1C0c3eAAAACgEAAA8AAABkcnMvZG93bnJldi54&#10;bWxMj8FOwzAQRO9I/IO1SFwq6jTgFKVxKqjUE6eGcnfjbRIRr0Pstunfs5zocWZHs2+K9eR6ccYx&#10;dJ40LOYJCKTa244aDfvP7dMriBANWdN7Qg1XDLAu7+8Kk1t/oR2eq9gILqGQGw1tjEMuZahbdCbM&#10;/YDEt6MfnYksx0ba0Vy43PUyTZJMOtMRf2jNgJsW6+/q5DRkP9Xz7OPLzmh33b6PtVN2s1daPz5M&#10;bysQEaf4H4Y/fEaHkpkO/kQ2iJ51pnhL1KCSFxAcWKqUjYOGdLnIQJaFvJ1Q/gIAAP//AwBQSwEC&#10;LQAUAAYACAAAACEAtoM4kv4AAADhAQAAEwAAAAAAAAAAAAAAAAAAAAAAW0NvbnRlbnRfVHlwZXNd&#10;LnhtbFBLAQItABQABgAIAAAAIQA4/SH/1gAAAJQBAAALAAAAAAAAAAAAAAAAAC8BAABfcmVscy8u&#10;cmVsc1BLAQItABQABgAIAAAAIQD2FajNKAIAAE4EAAAOAAAAAAAAAAAAAAAAAC4CAABkcnMvZTJv&#10;RG9jLnhtbFBLAQItABQABgAIAAAAIQB9QtHN3gAAAAoBAAAPAAAAAAAAAAAAAAAAAIIEAABkcnMv&#10;ZG93bnJldi54bWxQSwUGAAAAAAQABADzAAAAjQUAAAAA&#10;">
                <v:textbox style="mso-fit-shape-to-text:t">
                  <w:txbxContent>
                    <w:p w14:paraId="10971F62" w14:textId="77777777" w:rsidR="004325C5" w:rsidRDefault="004325C5" w:rsidP="004325C5">
                      <w:pPr>
                        <w:jc w:val="center"/>
                      </w:pPr>
                      <w:r>
                        <w:t>SSD decides able to carry out activities to demonstrate Outcome 6C (O6C) evidence requirements</w:t>
                      </w:r>
                    </w:p>
                  </w:txbxContent>
                </v:textbox>
                <w10:wrap type="square"/>
              </v:shape>
            </w:pict>
          </mc:Fallback>
        </mc:AlternateContent>
      </w:r>
    </w:p>
    <w:p w14:paraId="0DA3207F" w14:textId="77777777" w:rsidR="004325C5" w:rsidRPr="0056764D" w:rsidRDefault="004325C5" w:rsidP="004325C5">
      <w:pPr>
        <w:rPr>
          <w:b/>
          <w:bCs/>
        </w:rPr>
      </w:pPr>
    </w:p>
    <w:p w14:paraId="7AD0393A" w14:textId="571E7E2F" w:rsidR="001A2BBF" w:rsidRDefault="00533585">
      <w:pPr>
        <w:rPr>
          <w:b/>
          <w:bCs/>
        </w:rPr>
      </w:pPr>
      <w:r>
        <w:rPr>
          <w:noProof/>
          <w:lang w:val="en-US"/>
        </w:rPr>
        <mc:AlternateContent>
          <mc:Choice Requires="wps">
            <w:drawing>
              <wp:anchor distT="0" distB="0" distL="114300" distR="114300" simplePos="0" relativeHeight="251673600" behindDoc="0" locked="0" layoutInCell="1" allowOverlap="1" wp14:anchorId="613D7233" wp14:editId="4378F6C4">
                <wp:simplePos x="0" y="0"/>
                <wp:positionH relativeFrom="column">
                  <wp:posOffset>2924810</wp:posOffset>
                </wp:positionH>
                <wp:positionV relativeFrom="paragraph">
                  <wp:posOffset>395605</wp:posOffset>
                </wp:positionV>
                <wp:extent cx="0" cy="284400"/>
                <wp:effectExtent l="76200" t="0" r="57150" b="59055"/>
                <wp:wrapNone/>
                <wp:docPr id="13" name="Straight Arrow Connector 13"/>
                <wp:cNvGraphicFramePr/>
                <a:graphic xmlns:a="http://schemas.openxmlformats.org/drawingml/2006/main">
                  <a:graphicData uri="http://schemas.microsoft.com/office/word/2010/wordprocessingShape">
                    <wps:wsp>
                      <wps:cNvCnPr/>
                      <wps:spPr>
                        <a:xfrm>
                          <a:off x="0" y="0"/>
                          <a:ext cx="0" cy="28440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C7B087C" id="_x0000_t32" coordsize="21600,21600" o:spt="32" o:oned="t" path="m,l21600,21600e" filled="f">
                <v:path arrowok="t" fillok="f" o:connecttype="none"/>
                <o:lock v:ext="edit" shapetype="t"/>
              </v:shapetype>
              <v:shape id="Straight Arrow Connector 13" o:spid="_x0000_s1026" type="#_x0000_t32" style="position:absolute;margin-left:230.3pt;margin-top:31.15pt;width:0;height:2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K4c4AEAAKYDAAAOAAAAZHJzL2Uyb0RvYy54bWysU02P0zAQvSPxHyzfadLSZauq6Qq1LBcE&#10;Ky38gKnjJJb8pRnTtP+esRPKAjdED65n7Hkz7/ll93BxVpw1kgm+kctFLYX2KrTG94389vXxzUYK&#10;SuBbsMHrRl41yYf961e7MW71KgzBthoFg3jajrGRQ0pxW1WkBu2AFiFqz4ddQAeJQ+yrFmFkdGer&#10;VV2/q8aAbcSgNBFnj9Oh3Bf8rtMqfek60knYRvJsqaxY1lNeq/0Otj1CHIyax4B/mMKB8dz0BnWE&#10;BOI7mr+gnFEYKHRpoYKrQtcZpQsHZrOs/2DzPEDUhQuLQ/EmE/0/WPX5/ITCtPx2b6Xw4PiNnhOC&#10;6Yck3iOGURyC96xjQMFXWK8x0pbLDv4J54jiE2bylw5d/mda4lI0vt401pck1JRUnF1t1uu6yF/9&#10;qotI6aMOTuRNI2me4zbAskgM50+UuDMX/izITX14NNaW97RejEzobnN/J4UCtlVnIfHWRSZKvpcC&#10;bM9+VQkLJAVr2lyegQj708GiOAN7Zr2+Xx3WmTa3++1a7n0EGqZ75WhykzOJLW2Na+Smzr8pncDY&#10;D74V6RpZ44QGfG/1jGx97qyLYWd2WeZJ2Lw7hfZa9K5yxGYoA83GzW57GfP+5ee1/wEAAP//AwBQ&#10;SwMEFAAGAAgAAAAhAJE+oRXcAAAACgEAAA8AAABkcnMvZG93bnJldi54bWxMj01PwzAMhu9I/IfI&#10;SNxYsg86VJpOiIkjBwYCcUsb00YkTtVka/n3GHGAo+1Hr5+32s3BixOOyUXSsFwoEEhttI46DS/P&#10;D1c3IFI2ZI2PhBq+MMGuPj+rTGnjRE94OuROcAil0mjocx5KKVPbYzBpEQckvn3EMZjM49hJO5qJ&#10;w4OXK6UKGYwj/tCbAe97bD8Px6AhbhzuX/36rZncMO+v4+N7v81aX17Md7cgMs75D4YffVaHmp2a&#10;eCSbhNewKVTBqIZitQbBwO+iYVJtlyDrSv6vUH8DAAD//wMAUEsBAi0AFAAGAAgAAAAhALaDOJL+&#10;AAAA4QEAABMAAAAAAAAAAAAAAAAAAAAAAFtDb250ZW50X1R5cGVzXS54bWxQSwECLQAUAAYACAAA&#10;ACEAOP0h/9YAAACUAQAACwAAAAAAAAAAAAAAAAAvAQAAX3JlbHMvLnJlbHNQSwECLQAUAAYACAAA&#10;ACEAMeiuHOABAACmAwAADgAAAAAAAAAAAAAAAAAuAgAAZHJzL2Uyb0RvYy54bWxQSwECLQAUAAYA&#10;CAAAACEAkT6hFdwAAAAKAQAADwAAAAAAAAAAAAAAAAA6BAAAZHJzL2Rvd25yZXYueG1sUEsFBgAA&#10;AAAEAAQA8wAAAEMFAAAAAA==&#10;" strokecolor="#4472c4" strokeweight="1.25pt">
                <v:stroke endarrow="block" joinstyle="miter"/>
              </v:shape>
            </w:pict>
          </mc:Fallback>
        </mc:AlternateContent>
      </w:r>
      <w:r>
        <w:rPr>
          <w:noProof/>
          <w:lang w:val="en-US"/>
        </w:rPr>
        <mc:AlternateContent>
          <mc:Choice Requires="wps">
            <w:drawing>
              <wp:anchor distT="0" distB="0" distL="114300" distR="114300" simplePos="0" relativeHeight="251678720" behindDoc="0" locked="0" layoutInCell="1" allowOverlap="1" wp14:anchorId="1851982D" wp14:editId="4693F472">
                <wp:simplePos x="0" y="0"/>
                <wp:positionH relativeFrom="column">
                  <wp:posOffset>5308599</wp:posOffset>
                </wp:positionH>
                <wp:positionV relativeFrom="paragraph">
                  <wp:posOffset>972820</wp:posOffset>
                </wp:positionV>
                <wp:extent cx="17145" cy="1314450"/>
                <wp:effectExtent l="0" t="0" r="20955" b="19050"/>
                <wp:wrapNone/>
                <wp:docPr id="20" name="Straight Connector 20"/>
                <wp:cNvGraphicFramePr/>
                <a:graphic xmlns:a="http://schemas.openxmlformats.org/drawingml/2006/main">
                  <a:graphicData uri="http://schemas.microsoft.com/office/word/2010/wordprocessingShape">
                    <wps:wsp>
                      <wps:cNvCnPr/>
                      <wps:spPr>
                        <a:xfrm flipH="1">
                          <a:off x="0" y="0"/>
                          <a:ext cx="17145" cy="1314450"/>
                        </a:xfrm>
                        <a:prstGeom prst="line">
                          <a:avLst/>
                        </a:prstGeom>
                        <a:noFill/>
                        <a:ln w="158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FD2962" id="Straight Connector 20"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pt,76.6pt" to="419.35pt,1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9gy1QEAAIUDAAAOAAAAZHJzL2Uyb0RvYy54bWysU8uu0zAQ3SPxD5b3NE1JaRU1vYtWFxYI&#10;Kl34gKljJ5b80tg07d8zdkN1gR0iC2vGMz7jc3yye7pawy4So/au4/ViyZl0wvfaDR3//u353Zaz&#10;mMD1YLyTHb/JyJ/2b9/sptDKlR+96SUyAnGxnULHx5RCW1VRjNJCXPggHRWVRwuJUhyqHmEidGuq&#10;1XL5oZo89gG9kDHS7vFe5PuCr5QU6atSUSZmOk53S2XFsp7zWu130A4IYdRivgb8wy0saEdDH1BH&#10;SMB+oP4LymqBPnqVFsLbyiulhSwciE29/IPNywhBFi4kTgwPmeL/gxVfLidkuu/4iuRxYOmNXhKC&#10;HsbEDt45UtAjoyIpNYXY0oGDO+GcxXDCTPuq0DJldPhEJihCEDV2LTrfHjrLa2KCNutN3aw5E1Sp&#10;39dNsy7o1R0mwwWM6aP0luWg40a7LAO0cPkcE42m1l8tedv5Z21MeUrj2ESo6+0mDwBylDKQKLSB&#10;OEY3cAZmIKuKhAUyeqP7fDwDRRzOB4PsAmSXptmsDk3mTeN+a8uzjxDHe18p3Y1kdSI3G207vl3m&#10;bz5tXEaXxY8zg6zlXb0cnX1/K6JWOaO3LkNnX2Yzvc4pfv337H8CAAD//wMAUEsDBBQABgAIAAAA&#10;IQBeGCd23QAAAAsBAAAPAAAAZHJzL2Rvd25yZXYueG1sTI9BT4NAEIXvJv6HzZh4s4sQKyJLY7Se&#10;TI2tjecBRiCys4RdKP57x5MeJ9/Lm+/lm8X2aqbRd44NXK8iUMSVqztuDBzfn69SUD4g19g7JgPf&#10;5GFTnJ/lmNXuxHuaD6FRUsI+QwNtCEOmta9asuhXbiAW9ulGi0HOsdH1iCcpt72Oo2itLXYsH1oc&#10;6LGl6uswWQPbiPfHN9Tzdrez5d0rTk8vH2TM5cXycA8q0BL+wvCrL+pQiFPpJq696g2kyVq2BAE3&#10;SQxKEmmS3oIqDQiJQRe5/r+h+AEAAP//AwBQSwECLQAUAAYACAAAACEAtoM4kv4AAADhAQAAEwAA&#10;AAAAAAAAAAAAAAAAAAAAW0NvbnRlbnRfVHlwZXNdLnhtbFBLAQItABQABgAIAAAAIQA4/SH/1gAA&#10;AJQBAAALAAAAAAAAAAAAAAAAAC8BAABfcmVscy8ucmVsc1BLAQItABQABgAIAAAAIQCEY9gy1QEA&#10;AIUDAAAOAAAAAAAAAAAAAAAAAC4CAABkcnMvZTJvRG9jLnhtbFBLAQItABQABgAIAAAAIQBeGCd2&#10;3QAAAAsBAAAPAAAAAAAAAAAAAAAAAC8EAABkcnMvZG93bnJldi54bWxQSwUGAAAAAAQABADzAAAA&#10;OQUAAAAA&#10;" strokecolor="#4472c4" strokeweight="1.25pt">
                <v:stroke joinstyle="miter"/>
              </v:line>
            </w:pict>
          </mc:Fallback>
        </mc:AlternateContent>
      </w:r>
      <w:r>
        <w:rPr>
          <w:noProof/>
          <w:lang w:val="en-US"/>
        </w:rPr>
        <mc:AlternateContent>
          <mc:Choice Requires="wps">
            <w:drawing>
              <wp:anchor distT="0" distB="0" distL="114300" distR="114300" simplePos="0" relativeHeight="251677696" behindDoc="0" locked="0" layoutInCell="1" allowOverlap="1" wp14:anchorId="12700823" wp14:editId="2BEE524B">
                <wp:simplePos x="0" y="0"/>
                <wp:positionH relativeFrom="margin">
                  <wp:posOffset>5016500</wp:posOffset>
                </wp:positionH>
                <wp:positionV relativeFrom="paragraph">
                  <wp:posOffset>965835</wp:posOffset>
                </wp:positionV>
                <wp:extent cx="309600" cy="0"/>
                <wp:effectExtent l="38100" t="76200" r="0" b="95250"/>
                <wp:wrapNone/>
                <wp:docPr id="19" name="Straight Arrow Connector 19"/>
                <wp:cNvGraphicFramePr/>
                <a:graphic xmlns:a="http://schemas.openxmlformats.org/drawingml/2006/main">
                  <a:graphicData uri="http://schemas.microsoft.com/office/word/2010/wordprocessingShape">
                    <wps:wsp>
                      <wps:cNvCnPr/>
                      <wps:spPr>
                        <a:xfrm flipH="1" flipV="1">
                          <a:off x="0" y="0"/>
                          <a:ext cx="309600" cy="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941BA2" id="Straight Arrow Connector 19" o:spid="_x0000_s1026" type="#_x0000_t32" style="position:absolute;margin-left:395pt;margin-top:76.05pt;width:24.4pt;height:0;flip:x 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VR7QEAALoDAAAOAAAAZHJzL2Uyb0RvYy54bWysU01v2zAMvQ/YfxB0X+xmaZsGcYohWbfD&#10;sAZotzsjS7YAfYHS4uTfj5LdoFtvw3wQSFF8JB+f1/cna9hRYtTeNfxqVnMmnfCtdl3Dfzw/fFhy&#10;FhO4Fox3suFnGfn95v279RBWcu57b1qJjEBcXA2h4X1KYVVVUfTSQpz5IB0FlUcLiVzsqhZhIHRr&#10;qnld31SDxzagFzJGut2NQb4p+EpJkR6VijIx03DqLZUTy3nIZ7VZw6pDCL0WUxvwD11Y0I6KXqB2&#10;kID9Qv0GymqBPnqVZsLbyiulhSwz0DRX9V/TPPUQZJmFyInhQlP8f7Di+3GPTLe0uzvOHFja0VNC&#10;0F2f2CdEP7Ctd4549MjoCfE1hLiitK3b4+TFsMc8/EmhZcro8JXgeLF+ZivHaFR2KryfL7zLU2KC&#10;Lj/Wdzc1bUe8hKoRK+cFjOmL9JZlo+Fx6u3S1IgOx28xUTeU+JKQk51/0MaUHRvHBurlenl7TYWA&#10;pKYMJDJtoOGj6zgD05GGRcLScPRGtzk9A0XsDluD7Aiko8Xidr5dZCqo3B/Pcu0dxH58V0KjwqxO&#10;JHOjbcOXdf7G6wTafHYtS+dAvCfU4DojJ2TjcmVZRDxNl6kfyc7WwbfnsoMqeySQ0tAk5qzA1z7Z&#10;r3+5zW8AAAD//wMAUEsDBBQABgAIAAAAIQCkaNVT3wAAAAsBAAAPAAAAZHJzL2Rvd25yZXYueG1s&#10;TI9BS8QwEIXvgv8hjOBF3HQrq7U2XRZB9OKhq+A120ybYJPUJNut++udBUGP897jzfuq9WwHNmGI&#10;xjsBy0UGDF3rlXG9gPe3p+sCWEzSKTl4hwK+McK6Pj+rZKn8wTU4bVPPqMTFUgrQKY0l57HVaGVc&#10;+BEdeZ0PViY6Q89VkAcqtwPPs+yWW2kcfdByxEeN7ed2bwU8p7xpXgKa46b56j5ezaRXV50Qlxfz&#10;5gFYwjn9heE0n6ZDTZt2fu9UZIOAu/uMWBIZq3wJjBLFTUEwu1+F1xX/z1D/AAAA//8DAFBLAQIt&#10;ABQABgAIAAAAIQC2gziS/gAAAOEBAAATAAAAAAAAAAAAAAAAAAAAAABbQ29udGVudF9UeXBlc10u&#10;eG1sUEsBAi0AFAAGAAgAAAAhADj9If/WAAAAlAEAAAsAAAAAAAAAAAAAAAAALwEAAF9yZWxzLy5y&#10;ZWxzUEsBAi0AFAAGAAgAAAAhANJaZVHtAQAAugMAAA4AAAAAAAAAAAAAAAAALgIAAGRycy9lMm9E&#10;b2MueG1sUEsBAi0AFAAGAAgAAAAhAKRo1VPfAAAACwEAAA8AAAAAAAAAAAAAAAAARwQAAGRycy9k&#10;b3ducmV2LnhtbFBLBQYAAAAABAAEAPMAAABTBQAAAAA=&#10;" strokecolor="#4472c4" strokeweight="1.25pt">
                <v:stroke endarrow="block" joinstyle="miter"/>
                <w10:wrap anchorx="margin"/>
              </v:shape>
            </w:pict>
          </mc:Fallback>
        </mc:AlternateContent>
      </w:r>
      <w:r w:rsidR="00D914E1" w:rsidRPr="00AA7649">
        <w:rPr>
          <w:noProof/>
          <w:lang w:val="en-US"/>
        </w:rPr>
        <mc:AlternateContent>
          <mc:Choice Requires="wps">
            <w:drawing>
              <wp:anchor distT="45720" distB="45720" distL="114300" distR="114300" simplePos="0" relativeHeight="251670528" behindDoc="0" locked="0" layoutInCell="1" allowOverlap="1" wp14:anchorId="78F28E4E" wp14:editId="62D9E2FB">
                <wp:simplePos x="0" y="0"/>
                <wp:positionH relativeFrom="column">
                  <wp:posOffset>2908300</wp:posOffset>
                </wp:positionH>
                <wp:positionV relativeFrom="paragraph">
                  <wp:posOffset>5690870</wp:posOffset>
                </wp:positionV>
                <wp:extent cx="2743200" cy="1404620"/>
                <wp:effectExtent l="0" t="0" r="19050" b="2159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solidFill>
                            <a:srgbClr val="000000"/>
                          </a:solidFill>
                          <a:miter lim="800000"/>
                          <a:headEnd/>
                          <a:tailEnd/>
                        </a:ln>
                      </wps:spPr>
                      <wps:txbx>
                        <w:txbxContent>
                          <w:p w14:paraId="762332F5" w14:textId="568CCDEB" w:rsidR="004325C5" w:rsidRDefault="004325C5" w:rsidP="004325C5">
                            <w:pPr>
                              <w:jc w:val="center"/>
                              <w:rPr>
                                <w:lang w:val="en-US"/>
                              </w:rPr>
                            </w:pPr>
                            <w:r>
                              <w:t>Activities to demonstrate O6C evidence requirements</w:t>
                            </w:r>
                            <w:r>
                              <w:rPr>
                                <w:lang w:val="en-US"/>
                              </w:rPr>
                              <w:t xml:space="preserve"> assessed as met</w:t>
                            </w:r>
                          </w:p>
                          <w:p w14:paraId="72C4A721" w14:textId="3F0661EB" w:rsidR="006C1CCD" w:rsidRPr="006C1CCD" w:rsidRDefault="006C1CCD" w:rsidP="004325C5">
                            <w:pPr>
                              <w:jc w:val="center"/>
                              <w:rPr>
                                <w:b/>
                                <w:bCs/>
                              </w:rPr>
                            </w:pPr>
                            <w:r w:rsidRPr="006C1CCD">
                              <w:rPr>
                                <w:b/>
                                <w:bCs/>
                                <w:lang w:val="en-US"/>
                              </w:rPr>
                              <w:t>Supervised Support Period ends</w:t>
                            </w:r>
                          </w:p>
                          <w:p w14:paraId="3F66D225" w14:textId="77777777" w:rsidR="004325C5" w:rsidRPr="00977590" w:rsidRDefault="004325C5" w:rsidP="004325C5">
                            <w:pPr>
                              <w:jc w:val="center"/>
                              <w:rPr>
                                <w:b/>
                                <w:bCs/>
                              </w:rPr>
                            </w:pPr>
                            <w:r w:rsidRPr="00977590">
                              <w:rPr>
                                <w:b/>
                                <w:bCs/>
                              </w:rPr>
                              <w:t>CSCDFT issued</w:t>
                            </w:r>
                          </w:p>
                          <w:p w14:paraId="6698BA11" w14:textId="77777777" w:rsidR="004325C5" w:rsidRDefault="004325C5" w:rsidP="004325C5">
                            <w:pPr>
                              <w:jc w:val="center"/>
                            </w:pPr>
                            <w:r>
                              <w:t>SSD, Host Office and NHSE notified.</w:t>
                            </w:r>
                          </w:p>
                          <w:p w14:paraId="0C271C35" w14:textId="77777777" w:rsidR="004325C5" w:rsidRDefault="004325C5" w:rsidP="004325C5">
                            <w:pPr>
                              <w:jc w:val="center"/>
                            </w:pPr>
                            <w:r>
                              <w:t>Supervised Support payments cease – Location Provider notified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F28E4E" id="_x0000_s1029" type="#_x0000_t202" style="position:absolute;margin-left:229pt;margin-top:448.1pt;width:3in;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8JQIAAE0EAAAOAAAAZHJzL2Uyb0RvYy54bWysVNuO0zAQfUfiHyy/06TZdC9R09XSpQhp&#10;uUi7fMDEcRoL37DdJsvXM3baUi3wgsiD5cv4+Mw5M1nejkqSPXdeGF3T+SynhGtmWqG3Nf36tHlz&#10;TYkPoFuQRvOaPnNPb1evXy0HW/HC9Ea23BEE0b4abE37EGyVZZ71XIGfGcs1HnbGKQi4dNusdTAg&#10;upJZkeeX2WBca51h3HvcvZ8O6Srhdx1n4XPXeR6IrClyC2l0aWzimK2WUG0d2F6wAw34BxYKhMZH&#10;T1D3EIDsnPgNSgnmjDddmDGjMtN1gvGUA2Yzz19k89iD5SkXFMfbk0z+/8GyT/svjogWvUN5NCj0&#10;6ImPgbw1IymiPIP1FUY9WowLI25jaErV2wfDvnmizboHveV3zpmh59AivXm8mZ1dnXB8BGmGj6bF&#10;Z2AXTAIaO6eidqgGQXTk8XyyJlJhuFlclRfoNyUMz+ZlXl4WybwMquN163x4z40icVJTh94neNg/&#10;+BDpQHUMia95I0W7EVKmhds2a+nIHrBONulLGbwIk5oMNb1ZFItJgb9C5On7E4QSAQteClXT61MQ&#10;VFG3d7pN5RhAyGmOlKU+CBm1m1QMYzMmyy6O/jSmfUZlnZnqG/sRJ71xPygZsLZr6r/vwHFK5AeN&#10;7tzMyzI2Q1qUiyuUkrjzk+b8BDRDqJoGSqbpOqQGSrrZO3RxI5K+0e6JyYEy1myS/dBfsSnO1ynq&#10;119g9RMAAP//AwBQSwMEFAAGAAgAAAAhACxoGy3gAAAADAEAAA8AAABkcnMvZG93bnJldi54bWxM&#10;j8FOwzAMhu9IvENkJC4TSzvWritNJ5i0E6eV7Z41pq1onNJkW/f2mBMcbX/6/f3FZrK9uODoO0cK&#10;4nkEAql2pqNGweFj95SB8EGT0b0jVHBDD5vy/q7QuXFX2uOlCo3gEPK5VtCGMORS+rpFq/3cDUh8&#10;+3Sj1YHHsZFm1FcOt71cRFEqre6IP7R6wG2L9Vd1tgrS7+p59n40M9rfdm9jbROzPSRKPT5Mry8g&#10;Ak7hD4ZffVaHkp1O7kzGi17BMsm4S1CQrdMFCCaydcSbE6NxvFqCLAv5v0T5AwAA//8DAFBLAQIt&#10;ABQABgAIAAAAIQC2gziS/gAAAOEBAAATAAAAAAAAAAAAAAAAAAAAAABbQ29udGVudF9UeXBlc10u&#10;eG1sUEsBAi0AFAAGAAgAAAAhADj9If/WAAAAlAEAAAsAAAAAAAAAAAAAAAAALwEAAF9yZWxzLy5y&#10;ZWxzUEsBAi0AFAAGAAgAAAAhAKH+EfwlAgAATQQAAA4AAAAAAAAAAAAAAAAALgIAAGRycy9lMm9E&#10;b2MueG1sUEsBAi0AFAAGAAgAAAAhACxoGy3gAAAADAEAAA8AAAAAAAAAAAAAAAAAfwQAAGRycy9k&#10;b3ducmV2LnhtbFBLBQYAAAAABAAEAPMAAACMBQAAAAA=&#10;">
                <v:textbox style="mso-fit-shape-to-text:t">
                  <w:txbxContent>
                    <w:p w14:paraId="762332F5" w14:textId="568CCDEB" w:rsidR="004325C5" w:rsidRDefault="004325C5" w:rsidP="004325C5">
                      <w:pPr>
                        <w:jc w:val="center"/>
                        <w:rPr>
                          <w:lang w:val="en-US"/>
                        </w:rPr>
                      </w:pPr>
                      <w:r>
                        <w:t>Activities to demonstrate O6C evidence requirements</w:t>
                      </w:r>
                      <w:r>
                        <w:rPr>
                          <w:lang w:val="en-US"/>
                        </w:rPr>
                        <w:t xml:space="preserve"> assessed as met</w:t>
                      </w:r>
                    </w:p>
                    <w:p w14:paraId="72C4A721" w14:textId="3F0661EB" w:rsidR="006C1CCD" w:rsidRPr="006C1CCD" w:rsidRDefault="006C1CCD" w:rsidP="004325C5">
                      <w:pPr>
                        <w:jc w:val="center"/>
                        <w:rPr>
                          <w:b/>
                          <w:bCs/>
                        </w:rPr>
                      </w:pPr>
                      <w:r w:rsidRPr="006C1CCD">
                        <w:rPr>
                          <w:b/>
                          <w:bCs/>
                          <w:lang w:val="en-US"/>
                        </w:rPr>
                        <w:t>Supervised Support Period ends</w:t>
                      </w:r>
                    </w:p>
                    <w:p w14:paraId="3F66D225" w14:textId="77777777" w:rsidR="004325C5" w:rsidRPr="00977590" w:rsidRDefault="004325C5" w:rsidP="004325C5">
                      <w:pPr>
                        <w:jc w:val="center"/>
                        <w:rPr>
                          <w:b/>
                          <w:bCs/>
                        </w:rPr>
                      </w:pPr>
                      <w:r w:rsidRPr="00977590">
                        <w:rPr>
                          <w:b/>
                          <w:bCs/>
                        </w:rPr>
                        <w:t>CSCDFT issued</w:t>
                      </w:r>
                    </w:p>
                    <w:p w14:paraId="6698BA11" w14:textId="77777777" w:rsidR="004325C5" w:rsidRDefault="004325C5" w:rsidP="004325C5">
                      <w:pPr>
                        <w:jc w:val="center"/>
                      </w:pPr>
                      <w:r>
                        <w:t>SSD, Host Office and NHSE notified.</w:t>
                      </w:r>
                    </w:p>
                    <w:p w14:paraId="0C271C35" w14:textId="77777777" w:rsidR="004325C5" w:rsidRDefault="004325C5" w:rsidP="004325C5">
                      <w:pPr>
                        <w:jc w:val="center"/>
                      </w:pPr>
                      <w:r>
                        <w:t>Supervised Support payments cease – Location Provider notified</w:t>
                      </w:r>
                    </w:p>
                  </w:txbxContent>
                </v:textbox>
                <w10:wrap type="square"/>
              </v:shape>
            </w:pict>
          </mc:Fallback>
        </mc:AlternateContent>
      </w:r>
      <w:r w:rsidR="00D07ECE" w:rsidRPr="00AA7649">
        <w:rPr>
          <w:noProof/>
          <w:lang w:val="en-US"/>
        </w:rPr>
        <mc:AlternateContent>
          <mc:Choice Requires="wps">
            <w:drawing>
              <wp:anchor distT="45720" distB="45720" distL="114300" distR="114300" simplePos="0" relativeHeight="251672576" behindDoc="0" locked="0" layoutInCell="1" allowOverlap="1" wp14:anchorId="496A7910" wp14:editId="0C58EDD8">
                <wp:simplePos x="0" y="0"/>
                <wp:positionH relativeFrom="column">
                  <wp:posOffset>120650</wp:posOffset>
                </wp:positionH>
                <wp:positionV relativeFrom="paragraph">
                  <wp:posOffset>7127875</wp:posOffset>
                </wp:positionV>
                <wp:extent cx="5264150" cy="1404620"/>
                <wp:effectExtent l="0" t="0" r="12700" b="1079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0" cy="1404620"/>
                        </a:xfrm>
                        <a:prstGeom prst="rect">
                          <a:avLst/>
                        </a:prstGeom>
                        <a:solidFill>
                          <a:srgbClr val="FFFFFF"/>
                        </a:solidFill>
                        <a:ln w="9525">
                          <a:solidFill>
                            <a:srgbClr val="000000"/>
                          </a:solidFill>
                          <a:miter lim="800000"/>
                          <a:headEnd/>
                          <a:tailEnd/>
                        </a:ln>
                      </wps:spPr>
                      <wps:txbx>
                        <w:txbxContent>
                          <w:p w14:paraId="12FC5055" w14:textId="77777777" w:rsidR="004325C5" w:rsidRDefault="004325C5" w:rsidP="004325C5">
                            <w:pPr>
                              <w:jc w:val="center"/>
                              <w:rPr>
                                <w:lang w:val="en-US"/>
                              </w:rPr>
                            </w:pPr>
                            <w:r>
                              <w:t>Evidence requirements</w:t>
                            </w:r>
                            <w:r>
                              <w:rPr>
                                <w:lang w:val="en-US"/>
                              </w:rPr>
                              <w:t xml:space="preserve"> not submitted or assessed as not met by end of 5 months.  Unless exceptional circumstances, Supervised Support Period terminates.  SSD, Supervisor, Host Office and Location Provider notified.  </w:t>
                            </w:r>
                          </w:p>
                          <w:p w14:paraId="74A281DA" w14:textId="77777777" w:rsidR="004325C5" w:rsidRDefault="004325C5" w:rsidP="004325C5">
                            <w:pPr>
                              <w:jc w:val="center"/>
                            </w:pPr>
                            <w:r>
                              <w:rPr>
                                <w:lang w:val="en-US"/>
                              </w:rPr>
                              <w:t>Evidence may be submitted after Supervised Support Period but NHSE notified if CSCDFT not issued within 24 months (i.e. by 31 August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6A7910" id="_x0000_s1030" type="#_x0000_t202" style="position:absolute;margin-left:9.5pt;margin-top:561.25pt;width:414.5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eSeJgIAAE0EAAAOAAAAZHJzL2Uyb0RvYy54bWysVNuO0zAQfUfiHyy/01yUlt2o6WrpUoS0&#10;LEi7fMDUcRoL37DdJsvXM3baUi3wgsiD5fGMj2fOmcnyZlSSHLjzwuiGFrOcEq6ZaYXeNfTr0+bN&#10;FSU+gG5BGs0b+sw9vVm9frUcbM1L0xvZckcQRPt6sA3tQ7B1lnnWcwV+ZizX6OyMUxDQdLusdTAg&#10;upJZmeeLbDCutc4w7j2e3k1Oukr4XcdZ+Nx1ngciG4q5hbS6tG7jmq2WUO8c2F6wYxrwD1koEBof&#10;PUPdQQCyd+I3KCWYM950YcaMykzXCcZTDVhNkb+o5rEHy1MtSI63Z5r8/4NlD4cvjogWtSsp0aBQ&#10;oyc+BvLOjKSM9AzW1xj1aDEujHiMoalUb+8N++aJNuse9I7fOmeGnkOL6RXxZnZxdcLxEWQ7fDIt&#10;PgP7YBLQ2DkVuUM2CKKjTM9naWIqDA/n5aIq5uhi6CuqvFqUSbwM6tN163z4wI0icdNQh9oneDjc&#10;+xDTgfoUEl/zRop2I6RMhttt19KRA2CfbNKXKngRJjUZGno9L+cTA3+FyNP3JwglAja8FKqhV+cg&#10;qCNv73Wb2jGAkNMeU5b6SGTkbmIxjNsxSVad9Nma9hmZdWbqb5xH3PTG/aBkwN5uqP++B8cpkR81&#10;qnNdVFUchmRU87dIJXGXnu2lBzRDqIYGSqbtOqQBSrzZW1RxIxK/Ue4pk2PK2LOJ9uN8xaG4tFPU&#10;r7/A6icAAAD//wMAUEsDBBQABgAIAAAAIQBhUxiE3gAAAAwBAAAPAAAAZHJzL2Rvd25yZXYueG1s&#10;TE9NT4NAEL038T9sxsRLY5dCqYgsjTbpqadivW/ZEYjsLLLblv57x5OeJu8jb94rNpPtxQVH3zlS&#10;sFxEIJBqZzpqFBzfd48ZCB80Gd07QgU39LAp72aFzo270gEvVWgEh5DPtYI2hCGX0tctWu0XbkBi&#10;7dONVgeGYyPNqK8cbnsZR9FaWt0Rf2j1gNsW66/qbBWsv6tkvv8wczrcdm9jbVOzPaZKPdxPry8g&#10;Ak7hzwy/9bk6lNzp5M5kvOgZP/OUwHcZxykIdmSrjKkTU8kqeQJZFvL/iPIHAAD//wMAUEsBAi0A&#10;FAAGAAgAAAAhALaDOJL+AAAA4QEAABMAAAAAAAAAAAAAAAAAAAAAAFtDb250ZW50X1R5cGVzXS54&#10;bWxQSwECLQAUAAYACAAAACEAOP0h/9YAAACUAQAACwAAAAAAAAAAAAAAAAAvAQAAX3JlbHMvLnJl&#10;bHNQSwECLQAUAAYACAAAACEAreHkniYCAABNBAAADgAAAAAAAAAAAAAAAAAuAgAAZHJzL2Uyb0Rv&#10;Yy54bWxQSwECLQAUAAYACAAAACEAYVMYhN4AAAAMAQAADwAAAAAAAAAAAAAAAACABAAAZHJzL2Rv&#10;d25yZXYueG1sUEsFBgAAAAAEAAQA8wAAAIsFAAAAAA==&#10;">
                <v:textbox style="mso-fit-shape-to-text:t">
                  <w:txbxContent>
                    <w:p w14:paraId="12FC5055" w14:textId="77777777" w:rsidR="004325C5" w:rsidRDefault="004325C5" w:rsidP="004325C5">
                      <w:pPr>
                        <w:jc w:val="center"/>
                        <w:rPr>
                          <w:lang w:val="en-US"/>
                        </w:rPr>
                      </w:pPr>
                      <w:r>
                        <w:t>Evidence requirements</w:t>
                      </w:r>
                      <w:r>
                        <w:rPr>
                          <w:lang w:val="en-US"/>
                        </w:rPr>
                        <w:t xml:space="preserve"> not submitted or assessed as not met by end of 5 months.  Unless exceptional circumstances, Supervised Support Period terminates.  SSD, Supervisor, Host Office and Location Provider notified.  </w:t>
                      </w:r>
                    </w:p>
                    <w:p w14:paraId="74A281DA" w14:textId="77777777" w:rsidR="004325C5" w:rsidRDefault="004325C5" w:rsidP="004325C5">
                      <w:pPr>
                        <w:jc w:val="center"/>
                      </w:pPr>
                      <w:r>
                        <w:rPr>
                          <w:lang w:val="en-US"/>
                        </w:rPr>
                        <w:t>Evidence may be submitted after Supervised Support Period but NHSE notified if CSCDFT not issued within 24 months (i.e. by 31 August 2022)</w:t>
                      </w:r>
                    </w:p>
                  </w:txbxContent>
                </v:textbox>
                <w10:wrap type="square"/>
              </v:shape>
            </w:pict>
          </mc:Fallback>
        </mc:AlternateContent>
      </w:r>
      <w:r w:rsidR="00D07ECE">
        <w:rPr>
          <w:noProof/>
          <w:lang w:val="en-US"/>
        </w:rPr>
        <mc:AlternateContent>
          <mc:Choice Requires="wps">
            <w:drawing>
              <wp:anchor distT="0" distB="0" distL="114300" distR="114300" simplePos="0" relativeHeight="251686912" behindDoc="0" locked="0" layoutInCell="1" allowOverlap="1" wp14:anchorId="3CE31AB7" wp14:editId="4EE31E2E">
                <wp:simplePos x="0" y="0"/>
                <wp:positionH relativeFrom="margin">
                  <wp:posOffset>1352550</wp:posOffset>
                </wp:positionH>
                <wp:positionV relativeFrom="paragraph">
                  <wp:posOffset>6789420</wp:posOffset>
                </wp:positionV>
                <wp:extent cx="298450" cy="330200"/>
                <wp:effectExtent l="0" t="0" r="63500" b="50800"/>
                <wp:wrapNone/>
                <wp:docPr id="28" name="Straight Arrow Connector 28"/>
                <wp:cNvGraphicFramePr/>
                <a:graphic xmlns:a="http://schemas.openxmlformats.org/drawingml/2006/main">
                  <a:graphicData uri="http://schemas.microsoft.com/office/word/2010/wordprocessingShape">
                    <wps:wsp>
                      <wps:cNvCnPr/>
                      <wps:spPr>
                        <a:xfrm>
                          <a:off x="0" y="0"/>
                          <a:ext cx="298450" cy="33020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C99E5AE" id="Straight Arrow Connector 28" o:spid="_x0000_s1026" type="#_x0000_t32" style="position:absolute;margin-left:106.5pt;margin-top:534.6pt;width:23.5pt;height:2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ZPj5gEAAKsDAAAOAAAAZHJzL2Uyb0RvYy54bWysU02P0zAQvSPxHyzfadJsy3ajpivUslwQ&#10;VFr2B0wdJ7HkL41N0/57xk4oC9wQPbgzY8+bmTcv28eL0ewsMShnG75clJxJK1yrbN/wl29P7zac&#10;hQi2Be2sbPhVBv64e/tmO/paVm5wupXICMSGevQNH2L0dVEEMUgDYeG8tHTZOTQQycW+aBFGQje6&#10;qMryfTE6bD06IUOg6GG65LuM33VSxK9dF2RkuuHUW8wn5vOUzmK3hbpH8IMScxvwD10YUJaK3qAO&#10;EIF9R/UXlFECXXBdXAhnCtd1Ssg8A02zLP+Y5nkAL/MsRE7wN5rC/4MVX85HZKpteEWbsmBoR88R&#10;QfVDZB8Q3cj2zlri0SGjJ8TX6ENNaXt7xNkL/ohp+EuHJv3TWOySOb7eOJaXyAQFq4fNak2bEHR1&#10;d1fSDhNm8SvZY4ifpDMsGQ0PczO3LpaZZzh/DnFK/JmQKlv3pLSmONTaspEUud7cr6kakLY6DZFM&#10;42naYHvOQPckWhExQwanVZvSU3bA/rTXyM5Awlmt7qv9au7zt2ep9gHCML3LV+kZ1EZF0rVWpuGb&#10;Mv2mcASlP9qWxasnoiMqsL2WM7K2KVNm1c7TJa4ndpN1cu01k14kjxSRiZvVmyT32if79Te2+wEA&#10;AP//AwBQSwMEFAAGAAgAAAAhAMVc5NLfAAAADQEAAA8AAABkcnMvZG93bnJldi54bWxMj81OwzAQ&#10;hO9IvIO1SNyoHRdSCHEqRMWRAwVRcXOSJbbwTxS7TXh7lhMcd2Y0+029XbxjJ5ySjUFBsRLAMHSx&#10;t2FQ8Pb6dHULLGUdeu1iQAXfmGDbnJ/VuurjHF7wtM8Do5KQKq3A5DxWnKfOoNdpFUcM5H3GyetM&#10;5zTwftIzlXvHpRAl99oG+mD0iI8Gu6/90SuI1xZ37259aGc7Lrub+PxhNlmpy4vl4R5YxiX/heEX&#10;n9ChIaY2HkOfmFMgizVtyWSI8k4Co4gsBUktSYUsJPCm5v9XND8AAAD//wMAUEsBAi0AFAAGAAgA&#10;AAAhALaDOJL+AAAA4QEAABMAAAAAAAAAAAAAAAAAAAAAAFtDb250ZW50X1R5cGVzXS54bWxQSwEC&#10;LQAUAAYACAAAACEAOP0h/9YAAACUAQAACwAAAAAAAAAAAAAAAAAvAQAAX3JlbHMvLnJlbHNQSwEC&#10;LQAUAAYACAAAACEALGGT4+YBAACrAwAADgAAAAAAAAAAAAAAAAAuAgAAZHJzL2Uyb0RvYy54bWxQ&#10;SwECLQAUAAYACAAAACEAxVzk0t8AAAANAQAADwAAAAAAAAAAAAAAAABABAAAZHJzL2Rvd25yZXYu&#10;eG1sUEsFBgAAAAAEAAQA8wAAAEwFAAAAAA==&#10;" strokecolor="#4472c4" strokeweight="1.25pt">
                <v:stroke endarrow="block" joinstyle="miter"/>
                <w10:wrap anchorx="margin"/>
              </v:shape>
            </w:pict>
          </mc:Fallback>
        </mc:AlternateContent>
      </w:r>
      <w:r w:rsidR="00D07ECE">
        <w:rPr>
          <w:noProof/>
          <w:lang w:val="en-US"/>
        </w:rPr>
        <mc:AlternateContent>
          <mc:Choice Requires="wps">
            <w:drawing>
              <wp:anchor distT="0" distB="0" distL="114300" distR="114300" simplePos="0" relativeHeight="251682816" behindDoc="0" locked="0" layoutInCell="1" allowOverlap="1" wp14:anchorId="12237E3C" wp14:editId="4F166BDB">
                <wp:simplePos x="0" y="0"/>
                <wp:positionH relativeFrom="margin">
                  <wp:posOffset>4616450</wp:posOffset>
                </wp:positionH>
                <wp:positionV relativeFrom="paragraph">
                  <wp:posOffset>5386070</wp:posOffset>
                </wp:positionV>
                <wp:extent cx="133350" cy="298450"/>
                <wp:effectExtent l="38100" t="0" r="19050" b="63500"/>
                <wp:wrapNone/>
                <wp:docPr id="24" name="Straight Arrow Connector 24"/>
                <wp:cNvGraphicFramePr/>
                <a:graphic xmlns:a="http://schemas.openxmlformats.org/drawingml/2006/main">
                  <a:graphicData uri="http://schemas.microsoft.com/office/word/2010/wordprocessingShape">
                    <wps:wsp>
                      <wps:cNvCnPr/>
                      <wps:spPr>
                        <a:xfrm flipH="1">
                          <a:off x="0" y="0"/>
                          <a:ext cx="133350" cy="298450"/>
                        </a:xfrm>
                        <a:prstGeom prst="straightConnector1">
                          <a:avLst/>
                        </a:prstGeom>
                        <a:noFill/>
                        <a:ln w="15875" cap="flat" cmpd="sng" algn="ctr">
                          <a:solidFill>
                            <a:srgbClr val="4472C4"/>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B26FBE" id="Straight Arrow Connector 24" o:spid="_x0000_s1026" type="#_x0000_t32" style="position:absolute;margin-left:363.5pt;margin-top:424.1pt;width:10.5pt;height:23.5pt;flip:x;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px7AEAALQDAAAOAAAAZHJzL2Uyb0RvYy54bWysU8uu0zAQ3SPxD5b3NH1yS9T0CrVcWCCo&#10;dOEDpo6dWPJLY9O0f8/YCdUFdogsrBnbc2bO8cnu8WoNu0iM2ruGL2ZzzqQTvtWua/j3b09vtpzF&#10;BK4F451s+E1G/rh//Wo3hFoufe9NK5ERiIv1EBrepxTqqoqilxbizAfp6FB5tJAoxa5qEQZCt6Za&#10;zudvq8FjG9ALGSPtHsdDvi/4SkmRvioVZWKm4TRbKiuW9ZzXar+DukMIvRbTGPAPU1jQjpreoY6Q&#10;gP1A/ReU1QJ99CrNhLeVV0oLWTgQm8X8DzbPPQRZuJA4Mdxliv8PVny5nJDptuHLNWcOLL3Rc0LQ&#10;XZ/Ye0Q/sIN3jnT0yOgK6TWEWFPZwZ1wymI4YSZ/VWiZMjp8IisUOYgguxa1b3e15TUxQZuL1Wq1&#10;oTcRdLR8t11TTHjVCJPhAsb0UXrLctDwOI11n2dsAZfPMY2FvwpysfNP2hjah9o4NlC7zfZhQ92A&#10;XKYMJAptIN7RdZyB6ci+ImGZOnqj21yeqyN254NBdgGy0Hr9sDwUFWjO367l3keI/XivpWj0ltWJ&#10;DG60bfh2nr9xO4E2H1zL0i2Q4gk1uM7ISQDjcmNZ7DuRy6KPMufo7NtbUb/KGVmj6DbZOHvvZU7x&#10;y59t/xMAAP//AwBQSwMEFAAGAAgAAAAhAJDwuGDhAAAACwEAAA8AAABkcnMvZG93bnJldi54bWxM&#10;j8FOwzAQRO9I/IO1SFwQdRoVkoY4FUKC3qhaKlXc3HhJIux1iN0m/D3LCY47O5p5U64mZ8UZh9B5&#10;UjCfJSCQam86ahTs355vcxAhajLaekIF3xhgVV1elLowfqQtnnexERxCodAK2hj7QspQt+h0mPke&#10;iX8ffnA68jk00gx65HBnZZok99Lpjrih1T0+tVh/7k5OwUFT/zrazXZO7183Zr1fvwzLg1LXV9Pj&#10;A4iIU/wzwy8+o0PFTEd/IhOEVZClGW+JCvJFnoJgR7bIWTmysrxLQVal/L+h+gEAAP//AwBQSwEC&#10;LQAUAAYACAAAACEAtoM4kv4AAADhAQAAEwAAAAAAAAAAAAAAAAAAAAAAW0NvbnRlbnRfVHlwZXNd&#10;LnhtbFBLAQItABQABgAIAAAAIQA4/SH/1gAAAJQBAAALAAAAAAAAAAAAAAAAAC8BAABfcmVscy8u&#10;cmVsc1BLAQItABQABgAIAAAAIQAQnOpx7AEAALQDAAAOAAAAAAAAAAAAAAAAAC4CAABkcnMvZTJv&#10;RG9jLnhtbFBLAQItABQABgAIAAAAIQCQ8Lhg4QAAAAsBAAAPAAAAAAAAAAAAAAAAAEYEAABkcnMv&#10;ZG93bnJldi54bWxQSwUGAAAAAAQABADzAAAAVAUAAAAA&#10;" strokecolor="#4472c4" strokeweight="1.25pt">
                <v:stroke dashstyle="dash" endarrow="block" joinstyle="miter"/>
                <w10:wrap anchorx="margin"/>
              </v:shape>
            </w:pict>
          </mc:Fallback>
        </mc:AlternateContent>
      </w:r>
      <w:r w:rsidR="00D07ECE">
        <w:rPr>
          <w:noProof/>
          <w:lang w:val="en-US"/>
        </w:rPr>
        <mc:AlternateContent>
          <mc:Choice Requires="wps">
            <w:drawing>
              <wp:anchor distT="0" distB="0" distL="114300" distR="114300" simplePos="0" relativeHeight="251685888" behindDoc="0" locked="0" layoutInCell="1" allowOverlap="1" wp14:anchorId="285467DB" wp14:editId="5C90F219">
                <wp:simplePos x="0" y="0"/>
                <wp:positionH relativeFrom="margin">
                  <wp:posOffset>3244850</wp:posOffset>
                </wp:positionH>
                <wp:positionV relativeFrom="paragraph">
                  <wp:posOffset>5443220</wp:posOffset>
                </wp:positionV>
                <wp:extent cx="107950" cy="247650"/>
                <wp:effectExtent l="0" t="0" r="63500" b="57150"/>
                <wp:wrapNone/>
                <wp:docPr id="27" name="Straight Arrow Connector 27"/>
                <wp:cNvGraphicFramePr/>
                <a:graphic xmlns:a="http://schemas.openxmlformats.org/drawingml/2006/main">
                  <a:graphicData uri="http://schemas.microsoft.com/office/word/2010/wordprocessingShape">
                    <wps:wsp>
                      <wps:cNvCnPr/>
                      <wps:spPr>
                        <a:xfrm>
                          <a:off x="0" y="0"/>
                          <a:ext cx="107950" cy="24765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2CE24A9" id="Straight Arrow Connector 27" o:spid="_x0000_s1026" type="#_x0000_t32" style="position:absolute;margin-left:255.5pt;margin-top:428.6pt;width:8.5pt;height:1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WO5gEAAKsDAAAOAAAAZHJzL2Uyb0RvYy54bWysU02P0zAQvSPxHyzfadKo3ZSo6Qq1LBcE&#10;lRZ+wNRxEkv+0tg07b9n7IbuAjdEDs7MeObNzMvL9vFiNDtLDMrZli8XJWfSCtcpO7T8+7endxvO&#10;QgTbgXZWtvwqA3/cvX2znXwjKzc63UlkBGJDM/mWjzH6piiCGKWBsHBeWrrsHRqI5OJQdAgToRtd&#10;VGX5UEwOO49OyBAoerhd8l3G73sp4te+DzIy3XKaLeYT83lKZ7HbQjMg+FGJeQz4hykMKEtN71AH&#10;iMB+oPoLyiiBLrg+LoQzhet7JWTegbZZln9s8zyCl3kXIif4O03h/8GKL+cjMtW1vKo5s2DoGz1H&#10;BDWMkX1AdBPbO2uJR4eMUoivyYeGyvb2iLMX/BHT8pceTXrTWuySOb7eOZaXyAQFl2X9fk1fQtBV&#10;taofyCaU4qXYY4ifpDMsGS0P8zD3KZaZZzh/DvFW+KsgdbbuSWlNcWi0ZRO1W2/qNXUD0lavIZJp&#10;PG0b7MAZ6IFEKyJmyOC06lJ5qg44nPYa2RlIOKtVXe1X85y/paXeBwjjLS9fpTRojIqka61Myzdl&#10;em7hCEp/tB2LV09ER1RgBy1nZG1TpcyqnbdLXN/YTdbJdddMepE8UkQmblZvktxrn+zX/9juJwAA&#10;AP//AwBQSwMEFAAGAAgAAAAhAISziIrfAAAACwEAAA8AAABkcnMvZG93bnJldi54bWxMj81OwzAQ&#10;hO9IvIO1SNyok0DaEOJUiIojBwqi6s2Jl9jCP1HsNuHtWU5w3NnRzDfNdnGWnXGKJngB+SoDhr4P&#10;yvhBwPvb800FLCbplbTBo4BvjLBtLy8aWasw+1c879PAKMTHWgrQKY0157HX6GRchRE9/T7D5GSi&#10;cxq4muRM4c7yIsvW3EnjqUHLEZ809l/7kxMQ7gzuPuztoZvNuOzK8HLUmyTE9dXy+AAs4ZL+zPCL&#10;T+jQElMXTl5FZgWUeU5bkoCq3BTAyFEWFSkdKffrAnjb8P8b2h8AAAD//wMAUEsBAi0AFAAGAAgA&#10;AAAhALaDOJL+AAAA4QEAABMAAAAAAAAAAAAAAAAAAAAAAFtDb250ZW50X1R5cGVzXS54bWxQSwEC&#10;LQAUAAYACAAAACEAOP0h/9YAAACUAQAACwAAAAAAAAAAAAAAAAAvAQAAX3JlbHMvLnJlbHNQSwEC&#10;LQAUAAYACAAAACEAIC2ljuYBAACrAwAADgAAAAAAAAAAAAAAAAAuAgAAZHJzL2Uyb0RvYy54bWxQ&#10;SwECLQAUAAYACAAAACEAhLOIit8AAAALAQAADwAAAAAAAAAAAAAAAABABAAAZHJzL2Rvd25yZXYu&#10;eG1sUEsFBgAAAAAEAAQA8wAAAEwFAAAAAA==&#10;" strokecolor="#4472c4" strokeweight="1.25pt">
                <v:stroke endarrow="block" joinstyle="miter"/>
                <w10:wrap anchorx="margin"/>
              </v:shape>
            </w:pict>
          </mc:Fallback>
        </mc:AlternateContent>
      </w:r>
      <w:r w:rsidR="00D07ECE">
        <w:rPr>
          <w:noProof/>
          <w:lang w:val="en-US"/>
        </w:rPr>
        <mc:AlternateContent>
          <mc:Choice Requires="wps">
            <w:drawing>
              <wp:anchor distT="0" distB="0" distL="114300" distR="114300" simplePos="0" relativeHeight="251681792" behindDoc="0" locked="0" layoutInCell="1" allowOverlap="1" wp14:anchorId="51F62F95" wp14:editId="131EF60A">
                <wp:simplePos x="0" y="0"/>
                <wp:positionH relativeFrom="margin">
                  <wp:posOffset>1758950</wp:posOffset>
                </wp:positionH>
                <wp:positionV relativeFrom="paragraph">
                  <wp:posOffset>5455920</wp:posOffset>
                </wp:positionV>
                <wp:extent cx="190500" cy="266700"/>
                <wp:effectExtent l="38100" t="0" r="19050" b="57150"/>
                <wp:wrapNone/>
                <wp:docPr id="23" name="Straight Arrow Connector 23"/>
                <wp:cNvGraphicFramePr/>
                <a:graphic xmlns:a="http://schemas.openxmlformats.org/drawingml/2006/main">
                  <a:graphicData uri="http://schemas.microsoft.com/office/word/2010/wordprocessingShape">
                    <wps:wsp>
                      <wps:cNvCnPr/>
                      <wps:spPr>
                        <a:xfrm flipH="1">
                          <a:off x="0" y="0"/>
                          <a:ext cx="190500" cy="26670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140B47" id="Straight Arrow Connector 23" o:spid="_x0000_s1026" type="#_x0000_t32" style="position:absolute;margin-left:138.5pt;margin-top:429.6pt;width:15pt;height:21pt;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6hx7AEAALUDAAAOAAAAZHJzL2Uyb0RvYy54bWysU9uO0zAQfUfiHyy/06Slt42arlDLwgOC&#10;Srt8wNRxEku+aWya9u8ZO6Fa4A2RB2sunjMzxye7x6vR7CIxKGdrPp+VnEkrXKNsV/PvL0/vtpyF&#10;CLYB7ays+U0G/rh/+2Y3+EouXO90I5ERiA3V4Gvex+irogiilwbCzHlpKdk6NBDJxa5oEAZCN7pY&#10;lOW6GBw2Hp2QIVD0OCb5PuO3rRTxW9sGGZmuOc0W84n5PKez2O+g6hB8r8Q0BvzDFAaUpaZ3qCNE&#10;YD9Q/QVllEAXXBtnwpnCta0SMu9A28zLP7Z57sHLvAuRE/ydpvD/YMXXywmZamq+eM+ZBUNv9BwR&#10;VNdH9gHRDezgrCUeHTK6QnwNPlRUdrAnnLzgT5iWv7ZoWKuV/0xSyHTQguya2b7d2ZbXyAQF5w/l&#10;qqQ3EZRarNcbsgmvGGESnMcQP0lnWDJqHqax7vOMLeDyJcSx8FdBKrbuSWlNcai0ZQO1W203K+oG&#10;pLJWQyTTeNo72I4z0B3JV0TMUwenVZPKU3XA7nzQyC5AElouN4vDcprzt2up9xFCP97LqXQNKqMi&#10;KVwrU/Ntmb4xHEHpj7Zh8eaJ8ogKbKflhKxtqpRZv9N2ifWR52SdXXPL9BfJI21k4iYdJ/G99sl+&#10;/bftfwIAAP//AwBQSwMEFAAGAAgAAAAhAGcZWwLiAAAACwEAAA8AAABkcnMvZG93bnJldi54bWxM&#10;j81OwzAQhO9IvIO1SNyo3SCaJsSpSikH4NSfS29OvCQR8Tqy3Tbl6XFPcJyd0ew3xWI0PTuh850l&#10;CdOJAIZUW91RI2G/e3uYA/NBkVa9JZRwQQ+L8vamULm2Z9rgaRsaFkvI50pCG8KQc+7rFo3yEzsg&#10;Re/LOqNClK7h2qlzLDc9T4SYcaM6ih9aNeCqxfp7ezQSXpY/h0v1vt4cVq8u+2z8RzqsZ1Le343L&#10;Z2ABx/AXhit+RIcyMlX2SNqzXkKSpnFLkDB/yhJgMfEorpdKQiamCfCy4P83lL8AAAD//wMAUEsB&#10;Ai0AFAAGAAgAAAAhALaDOJL+AAAA4QEAABMAAAAAAAAAAAAAAAAAAAAAAFtDb250ZW50X1R5cGVz&#10;XS54bWxQSwECLQAUAAYACAAAACEAOP0h/9YAAACUAQAACwAAAAAAAAAAAAAAAAAvAQAAX3JlbHMv&#10;LnJlbHNQSwECLQAUAAYACAAAACEATI+ocewBAAC1AwAADgAAAAAAAAAAAAAAAAAuAgAAZHJzL2Uy&#10;b0RvYy54bWxQSwECLQAUAAYACAAAACEAZxlbAuIAAAALAQAADwAAAAAAAAAAAAAAAABGBAAAZHJz&#10;L2Rvd25yZXYueG1sUEsFBgAAAAAEAAQA8wAAAFUFAAAAAA==&#10;" strokecolor="#4472c4" strokeweight="1.25pt">
                <v:stroke endarrow="block" joinstyle="miter"/>
                <w10:wrap anchorx="margin"/>
              </v:shape>
            </w:pict>
          </mc:Fallback>
        </mc:AlternateContent>
      </w:r>
      <w:r w:rsidR="00D07ECE" w:rsidRPr="007874F9">
        <w:rPr>
          <w:noProof/>
          <w:lang w:val="en-US"/>
        </w:rPr>
        <mc:AlternateContent>
          <mc:Choice Requires="wps">
            <w:drawing>
              <wp:anchor distT="45720" distB="45720" distL="114300" distR="114300" simplePos="0" relativeHeight="251669504" behindDoc="0" locked="0" layoutInCell="1" allowOverlap="1" wp14:anchorId="5A4C4B49" wp14:editId="6372385B">
                <wp:simplePos x="0" y="0"/>
                <wp:positionH relativeFrom="margin">
                  <wp:align>left</wp:align>
                </wp:positionH>
                <wp:positionV relativeFrom="paragraph">
                  <wp:posOffset>5728970</wp:posOffset>
                </wp:positionV>
                <wp:extent cx="2360930" cy="1404620"/>
                <wp:effectExtent l="0" t="0" r="12700" b="2159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A93C94A" w14:textId="77777777" w:rsidR="004325C5" w:rsidRDefault="004325C5" w:rsidP="004325C5">
                            <w:pPr>
                              <w:jc w:val="center"/>
                              <w:rPr>
                                <w:lang w:val="en-US"/>
                              </w:rPr>
                            </w:pPr>
                            <w:r>
                              <w:t>Activities to demonstrate O6C evidence requirements</w:t>
                            </w:r>
                            <w:r>
                              <w:rPr>
                                <w:lang w:val="en-US"/>
                              </w:rPr>
                              <w:t xml:space="preserve"> assessed as not met.  </w:t>
                            </w:r>
                            <w:r>
                              <w:t>SSD, Host Office notified</w:t>
                            </w:r>
                          </w:p>
                          <w:p w14:paraId="629DD92C" w14:textId="77777777" w:rsidR="004325C5" w:rsidRDefault="004325C5" w:rsidP="004325C5">
                            <w:pPr>
                              <w:jc w:val="center"/>
                              <w:rPr>
                                <w:lang w:val="en-US"/>
                              </w:rPr>
                            </w:pPr>
                            <w:r>
                              <w:rPr>
                                <w:lang w:val="en-US"/>
                              </w:rPr>
                              <w:t xml:space="preserve">SSP continues </w:t>
                            </w:r>
                          </w:p>
                          <w:p w14:paraId="5CA15D27" w14:textId="77777777" w:rsidR="004325C5" w:rsidRPr="007874F9" w:rsidRDefault="004325C5" w:rsidP="004325C5">
                            <w:pPr>
                              <w:jc w:val="center"/>
                              <w:rPr>
                                <w:lang w:val="en-US"/>
                              </w:rPr>
                            </w:pPr>
                            <w:r>
                              <w:rPr>
                                <w:lang w:val="en-US"/>
                              </w:rPr>
                              <w:t>(up to 5 months in total)</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A4C4B49" id="_x0000_s1031" type="#_x0000_t202" style="position:absolute;margin-left:0;margin-top:451.1pt;width:185.9pt;height:110.6pt;z-index:25166950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8JSJgIAAEwEAAAOAAAAZHJzL2Uyb0RvYy54bWysVNtu2zAMfR+wfxD0vthxk6wx4hRdugwD&#10;ugvQ7gNoWY6F6TZJid19fSk5yYJuexnmB0EUqSPyHNKrm0FJcuDOC6MrOp3klHDNTCP0rqLfHrdv&#10;rinxAXQD0mhe0Sfu6c369atVb0temM7IhjuCINqXva1oF4Its8yzjivwE2O5RmdrnIKApttljYMe&#10;0ZXMijxfZL1xjXWGce/x9G500nXCb1vOwpe29TwQWVHMLaTVpbWOa7ZeQblzYDvBjmnAP2ShQGh8&#10;9Ax1BwHI3onfoJRgznjThgkzKjNtKxhPNWA10/xFNQ8dWJ5qQXK8PdPk/x8s+3z46ohoKrqkRINC&#10;iR75EMg7M5AistNbX2LQg8WwMOAxqpwq9fbesO+eaLPpQO/4rXOm7zg0mN003swuro44PoLU/SfT&#10;4DOwDyYBDa1TkTokgyA6qvR0ViamwvCwuFrkyyt0MfRNZ/lsUSTtMihP163z4QM3isRNRR1Kn+Dh&#10;cO9DTAfKU0h8zRspmq2QMhluV2+kIwfANtmmL1XwIkxq0iNR82I+MvBXiDx9f4JQImC/S6Eqen0O&#10;gjLy9l43qRsDCDnuMWWpj0RG7kYWw1APSbH5SZ/aNE/IrDNje+M44qYz7iclPbZ2Rf2PPThOifyo&#10;UZ3ldDaLs5CM2fwtUkncpae+9IBmCFXRQMm43YQ0P4k3e4sqbkXiN8o9ZnJMGVs20X4crzgTl3aK&#10;+vUTWD8DAAD//wMAUEsDBBQABgAIAAAAIQA7sbIW3QAAAAkBAAAPAAAAZHJzL2Rvd25yZXYueG1s&#10;TI/BTsMwEETvSPyDtUjcqJO0KpDGqaoIrpXaInHdxm4SsNchdtLw9ywnOK5mNPtesZ2dFZMZQudJ&#10;QbpIQBiqve6oUfB2en14AhEikkbrySj4NgG25e1Ngbn2VzqY6RgbwSMUclTQxtjnUoa6NQ7DwveG&#10;OLv4wWHkc2ikHvDK487KLEnW0mFH/KHF3lStqT+Po1MwnqrddKiyj/dpr1f79Qs6tF9K3d/Nuw2I&#10;aOb4V4ZffEaHkpnOfiQdhFXAIlHBc5JlIDhePqZscuZemi1XIMtC/jcofwAAAP//AwBQSwECLQAU&#10;AAYACAAAACEAtoM4kv4AAADhAQAAEwAAAAAAAAAAAAAAAAAAAAAAW0NvbnRlbnRfVHlwZXNdLnht&#10;bFBLAQItABQABgAIAAAAIQA4/SH/1gAAAJQBAAALAAAAAAAAAAAAAAAAAC8BAABfcmVscy8ucmVs&#10;c1BLAQItABQABgAIAAAAIQCpb8JSJgIAAEwEAAAOAAAAAAAAAAAAAAAAAC4CAABkcnMvZTJvRG9j&#10;LnhtbFBLAQItABQABgAIAAAAIQA7sbIW3QAAAAkBAAAPAAAAAAAAAAAAAAAAAIAEAABkcnMvZG93&#10;bnJldi54bWxQSwUGAAAAAAQABADzAAAAigUAAAAA&#10;">
                <v:textbox style="mso-fit-shape-to-text:t">
                  <w:txbxContent>
                    <w:p w14:paraId="0A93C94A" w14:textId="77777777" w:rsidR="004325C5" w:rsidRDefault="004325C5" w:rsidP="004325C5">
                      <w:pPr>
                        <w:jc w:val="center"/>
                        <w:rPr>
                          <w:lang w:val="en-US"/>
                        </w:rPr>
                      </w:pPr>
                      <w:r>
                        <w:t>Activities to demonstrate O6C evidence requirements</w:t>
                      </w:r>
                      <w:r>
                        <w:rPr>
                          <w:lang w:val="en-US"/>
                        </w:rPr>
                        <w:t xml:space="preserve"> assessed as not met.  </w:t>
                      </w:r>
                      <w:r>
                        <w:t>SSD, Host Office notified</w:t>
                      </w:r>
                    </w:p>
                    <w:p w14:paraId="629DD92C" w14:textId="77777777" w:rsidR="004325C5" w:rsidRDefault="004325C5" w:rsidP="004325C5">
                      <w:pPr>
                        <w:jc w:val="center"/>
                        <w:rPr>
                          <w:lang w:val="en-US"/>
                        </w:rPr>
                      </w:pPr>
                      <w:r>
                        <w:rPr>
                          <w:lang w:val="en-US"/>
                        </w:rPr>
                        <w:t xml:space="preserve">SSP continues </w:t>
                      </w:r>
                    </w:p>
                    <w:p w14:paraId="5CA15D27" w14:textId="77777777" w:rsidR="004325C5" w:rsidRPr="007874F9" w:rsidRDefault="004325C5" w:rsidP="004325C5">
                      <w:pPr>
                        <w:jc w:val="center"/>
                        <w:rPr>
                          <w:lang w:val="en-US"/>
                        </w:rPr>
                      </w:pPr>
                      <w:r>
                        <w:rPr>
                          <w:lang w:val="en-US"/>
                        </w:rPr>
                        <w:t>(up to 5 months in total)</w:t>
                      </w:r>
                    </w:p>
                  </w:txbxContent>
                </v:textbox>
                <w10:wrap type="square" anchorx="margin"/>
              </v:shape>
            </w:pict>
          </mc:Fallback>
        </mc:AlternateContent>
      </w:r>
      <w:r w:rsidR="002E372B" w:rsidRPr="007874F9">
        <w:rPr>
          <w:noProof/>
          <w:lang w:val="en-US"/>
        </w:rPr>
        <mc:AlternateContent>
          <mc:Choice Requires="wps">
            <w:drawing>
              <wp:anchor distT="45720" distB="45720" distL="114300" distR="114300" simplePos="0" relativeHeight="251668480" behindDoc="0" locked="0" layoutInCell="1" allowOverlap="1" wp14:anchorId="09DDB6F9" wp14:editId="39CA57BD">
                <wp:simplePos x="0" y="0"/>
                <wp:positionH relativeFrom="column">
                  <wp:posOffset>1478280</wp:posOffset>
                </wp:positionH>
                <wp:positionV relativeFrom="paragraph">
                  <wp:posOffset>5036820</wp:posOffset>
                </wp:positionV>
                <wp:extent cx="2360930" cy="1404620"/>
                <wp:effectExtent l="0" t="0" r="22860" b="1143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81DEADE" w14:textId="77777777" w:rsidR="004325C5" w:rsidRDefault="004325C5" w:rsidP="004325C5">
                            <w:pPr>
                              <w:jc w:val="center"/>
                            </w:pPr>
                            <w:r>
                              <w:t>Parent Office reviews submitted evidence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9DDB6F9" id="_x0000_s1032" type="#_x0000_t202" style="position:absolute;margin-left:116.4pt;margin-top:396.6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vdVJQIAAEwEAAAOAAAAZHJzL2Uyb0RvYy54bWysVNuO0zAQfUfiHyy/06TZttCo6WrpUoS0&#10;XKRdPmDiOI2Fb9huk/L1jJ22VAu8IPJgeTzj45lzZrK6HZQkB+68MLqi00lOCdfMNELvKvr1afvq&#10;DSU+gG5AGs0reuSe3q5fvlj1tuSF6YxsuCMIon3Z24p2IdgyyzzruAI/MZZrdLbGKQhoul3WOOgR&#10;XcmsyPNF1hvXWGcY9x5P70cnXSf8tuUsfG5bzwORFcXcQlpdWuu4ZusVlDsHthPslAb8QxYKhMZH&#10;L1D3EIDsnfgNSgnmjDdtmDCjMtO2gvFUA1YzzZ9V89iB5akWJMfbC03+/8GyT4cvjoimoiiUBoUS&#10;PfEhkLdmIEVkp7e+xKBHi2FhwGNUOVXq7YNh3zzRZtOB3vE750zfcWgwu2m8mV1dHXF8BKn7j6bB&#10;Z2AfTAIaWqcidUgGQXRU6XhRJqbC8LC4WeTLG3Qx9E1n+WxRJO0yKM/XrfPhPTeKxE1FHUqf4OHw&#10;4ENMB8pzSHzNGymarZAyGW5Xb6QjB8A22aYvVfAsTGrSV3Q5L+YjA3+FyNP3JwglAva7FAoJvwRB&#10;GXl7p5vUjQGEHPeYstQnIiN3I4thqIek2OKsT22aIzLrzNjeOI646Yz7QUmPrV1R/30PjlMiP2hU&#10;ZzmdzeIsJGM2f41UEnftqa89oBlCVTRQMm43Ic1P4s3eoYpbkfiNco+ZnFLGlk20n8YrzsS1naJ+&#10;/QTWPwEAAP//AwBQSwMEFAAGAAgAAAAhAHLB/KnfAAAADAEAAA8AAABkcnMvZG93bnJldi54bWxM&#10;j8tOwzAQRfdI/IM1SOyoXTcKEOJUVQTbSm2R2E5jkwT8CLGThr9nWMFydI/uPVNuF2fZbMbYB69g&#10;vRLAjG+C7n2r4PX0cvcALCb0Gm3wRsG3ibCtrq9KLHS4+IOZj6llVOJjgQq6lIaC89h0xmFchcF4&#10;yt7D6DDRObZcj3ihcme5FCLnDntPCx0Opu5M83mcnILpVO/mQy0/3ua9zvb5Mzq0X0rd3iy7J2DJ&#10;LOkPhl99UoeKnM5h8joyq0BuJKknBfePGwmMiFxkObAzoWKdZcCrkv9/ovoBAAD//wMAUEsBAi0A&#10;FAAGAAgAAAAhALaDOJL+AAAA4QEAABMAAAAAAAAAAAAAAAAAAAAAAFtDb250ZW50X1R5cGVzXS54&#10;bWxQSwECLQAUAAYACAAAACEAOP0h/9YAAACUAQAACwAAAAAAAAAAAAAAAAAvAQAAX3JlbHMvLnJl&#10;bHNQSwECLQAUAAYACAAAACEAfKL3VSUCAABMBAAADgAAAAAAAAAAAAAAAAAuAgAAZHJzL2Uyb0Rv&#10;Yy54bWxQSwECLQAUAAYACAAAACEAcsH8qd8AAAAMAQAADwAAAAAAAAAAAAAAAAB/BAAAZHJzL2Rv&#10;d25yZXYueG1sUEsFBgAAAAAEAAQA8wAAAIsFAAAAAA==&#10;">
                <v:textbox style="mso-fit-shape-to-text:t">
                  <w:txbxContent>
                    <w:p w14:paraId="581DEADE" w14:textId="77777777" w:rsidR="004325C5" w:rsidRDefault="004325C5" w:rsidP="004325C5">
                      <w:pPr>
                        <w:jc w:val="center"/>
                      </w:pPr>
                      <w:r>
                        <w:t>Parent Office reviews submitted evidence</w:t>
                      </w:r>
                    </w:p>
                  </w:txbxContent>
                </v:textbox>
                <w10:wrap type="square"/>
              </v:shape>
            </w:pict>
          </mc:Fallback>
        </mc:AlternateContent>
      </w:r>
      <w:r w:rsidR="002E372B">
        <w:rPr>
          <w:noProof/>
          <w:lang w:val="en-US"/>
        </w:rPr>
        <mc:AlternateContent>
          <mc:Choice Requires="wps">
            <w:drawing>
              <wp:anchor distT="0" distB="0" distL="114300" distR="114300" simplePos="0" relativeHeight="251684864" behindDoc="0" locked="0" layoutInCell="1" allowOverlap="1" wp14:anchorId="618A2250" wp14:editId="012EFD9F">
                <wp:simplePos x="0" y="0"/>
                <wp:positionH relativeFrom="margin">
                  <wp:posOffset>2584450</wp:posOffset>
                </wp:positionH>
                <wp:positionV relativeFrom="paragraph">
                  <wp:posOffset>4757420</wp:posOffset>
                </wp:positionV>
                <wp:extent cx="0" cy="273600"/>
                <wp:effectExtent l="76200" t="0" r="57150" b="50800"/>
                <wp:wrapNone/>
                <wp:docPr id="26" name="Straight Arrow Connector 26"/>
                <wp:cNvGraphicFramePr/>
                <a:graphic xmlns:a="http://schemas.openxmlformats.org/drawingml/2006/main">
                  <a:graphicData uri="http://schemas.microsoft.com/office/word/2010/wordprocessingShape">
                    <wps:wsp>
                      <wps:cNvCnPr/>
                      <wps:spPr>
                        <a:xfrm>
                          <a:off x="0" y="0"/>
                          <a:ext cx="0" cy="27360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C09E4F" id="Straight Arrow Connector 26" o:spid="_x0000_s1026" type="#_x0000_t32" style="position:absolute;margin-left:203.5pt;margin-top:374.6pt;width:0;height:21.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D4QEAAKYDAAAOAAAAZHJzL2Uyb0RvYy54bWysU02P0zAQvSPxHyzfadLQbauo6Qq1LBcE&#10;lRZ+wNRxEkv+0tg07b9n7ITuAjdEDo5n7Hkz7+Vl93g1ml0kBuVsw5eLkjNphWuV7Rv+/dvTuy1n&#10;IYJtQTsrG36TgT/u377Zjb6WlRucbiUyArGhHn3Dhxh9XRRBDNJAWDgvLR12Dg1ECrEvWoSR0I0u&#10;qrJcF6PD1qMTMgTKHqdDvs/4XSdF/Np1QUamG06zxbxiXs9pLfY7qHsEPygxjwH/MIUBZanpHeoI&#10;EdgPVH9BGSXQBdfFhXCmcF2nhMwciM2y/IPN8wBeZi4kTvB3mcL/gxVfLidkqm14tebMgqFv9BwR&#10;VD9E9gHRjezgrCUdHTK6QnqNPtRUdrAnnKPgT5jIXzs06U202DVrfLtrLK+RiSkpKFtt3q/LLH/x&#10;UucxxE/SGZY2DQ/zHPcBllliuHwOkTpT4a+C1NS6J6V1/p7aspHM+LDdPHAmgGzVaYi0NZ6IBttz&#10;Bronv4qIGTI4rdpUnoAC9ueDRnYB8sxqtakOq0Sb2v12LfU+Qhime/locpNRkSytlWn4tkzPlI6g&#10;9EfbsnjzpHFEBbbXckbWNnWW2bAzuyTzJGzanV17y3oXKSIz5IFm4ya3vY5p//r32v8EAAD//wMA&#10;UEsDBBQABgAIAAAAIQCSX3kZ3QAAAAsBAAAPAAAAZHJzL2Rvd25yZXYueG1sTI/BTsMwEETvSPyD&#10;tUjcqEMaCA1xKkTFkQMFgbg5yRJb2Osodpvw9yziAMedHc28qbeLd+KIU7SBFFyuMhBIXegtDQpe&#10;nh8ubkDEpKnXLhAq+MII2+b0pNZVH2Z6wuM+DYJDKFZagUlprKSMnUGv4yqMSPz7CJPXic9pkP2k&#10;Zw73TuZZdi29tsQNRo94b7D73B+8glBY3L269Vs723HZXYXHd1Mmpc7PlrtbEAmX9GeGH3xGh4aZ&#10;2nCgPgqnoMhK3pIUlMUmB8GOX6VlZZOvQTa1/L+h+QYAAP//AwBQSwECLQAUAAYACAAAACEAtoM4&#10;kv4AAADhAQAAEwAAAAAAAAAAAAAAAAAAAAAAW0NvbnRlbnRfVHlwZXNdLnhtbFBLAQItABQABgAI&#10;AAAAIQA4/SH/1gAAAJQBAAALAAAAAAAAAAAAAAAAAC8BAABfcmVscy8ucmVsc1BLAQItABQABgAI&#10;AAAAIQC/aZND4QEAAKYDAAAOAAAAAAAAAAAAAAAAAC4CAABkcnMvZTJvRG9jLnhtbFBLAQItABQA&#10;BgAIAAAAIQCSX3kZ3QAAAAsBAAAPAAAAAAAAAAAAAAAAADsEAABkcnMvZG93bnJldi54bWxQSwUG&#10;AAAAAAQABADzAAAARQUAAAAA&#10;" strokecolor="#4472c4" strokeweight="1.25pt">
                <v:stroke endarrow="block" joinstyle="miter"/>
                <w10:wrap anchorx="margin"/>
              </v:shape>
            </w:pict>
          </mc:Fallback>
        </mc:AlternateContent>
      </w:r>
      <w:r w:rsidR="001E220E" w:rsidRPr="007874F9">
        <w:rPr>
          <w:noProof/>
          <w:lang w:val="en-US"/>
        </w:rPr>
        <mc:AlternateContent>
          <mc:Choice Requires="wps">
            <w:drawing>
              <wp:anchor distT="45720" distB="45720" distL="114300" distR="114300" simplePos="0" relativeHeight="251667456" behindDoc="0" locked="0" layoutInCell="1" allowOverlap="1" wp14:anchorId="1E684196" wp14:editId="289C77AF">
                <wp:simplePos x="0" y="0"/>
                <wp:positionH relativeFrom="column">
                  <wp:posOffset>1513840</wp:posOffset>
                </wp:positionH>
                <wp:positionV relativeFrom="paragraph">
                  <wp:posOffset>4014470</wp:posOffset>
                </wp:positionV>
                <wp:extent cx="2360930" cy="1404620"/>
                <wp:effectExtent l="0" t="0" r="2286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082DE15" w14:textId="77777777" w:rsidR="004325C5" w:rsidRDefault="004325C5" w:rsidP="004325C5">
                            <w:pPr>
                              <w:jc w:val="center"/>
                            </w:pPr>
                            <w:r>
                              <w:t>SSD completes the activities to demonstrate O6C evidence requirements and submits evidence to Parent Office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E684196" id="_x0000_s1033" type="#_x0000_t202" style="position:absolute;margin-left:119.2pt;margin-top:316.1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MIfJgIAAEwEAAAOAAAAZHJzL2Uyb0RvYy54bWysVNtu2zAMfR+wfxD0vthJk7Qx4hRdugwD&#10;ugvQ7gNoWY6F6TZJiZ19/SjZzYJuexnmB0EUqSPyHNLr215JcuTOC6NLOp3klHDNTC30vqRfn3Zv&#10;bijxAXQN0mhe0hP39Hbz+tW6swWfmdbImjuCINoXnS1pG4ItssyzlivwE2O5RmdjnIKApttntYMO&#10;0ZXMZnm+zDrjausM497j6f3gpJuE3zSchc9N43kgsqSYW0irS2sV12yzhmLvwLaCjWnAP2ShQGh8&#10;9Ax1DwHIwYnfoJRgznjThAkzKjNNIxhPNWA10/xFNY8tWJ5qQXK8PdPk/x8s+3T84oioS3pNiQaF&#10;Ej3xPpC3piezyE5nfYFBjxbDQo/HqHKq1NsHw755os22Bb3nd86ZruVQY3bTeDO7uDrg+AhSdR9N&#10;jc/AIZgE1DdOReqQDILoqNLprExMheHh7GqZr67QxdA3nefz5Sxpl0HxfN06H95zo0jclNSh9Ake&#10;jg8+xHSgeA6Jr3kjRb0TUibD7autdOQI2Ca79KUKXoRJTbqSrhazxcDAXyHy9P0JQomA/S6FKunN&#10;OQiKyNs7XaduDCDksMeUpR6JjNwNLIa+6kfFRn0qU5+QWWeG9sZxxE1r3A9KOmztkvrvB3CcEvlB&#10;ozqr6XweZyEZ88U1Ukncpae69IBmCFXSQMmw3YY0P4k3e4cq7kTiN8o9ZDKmjC2baB/HK87EpZ2i&#10;fv0ENj8BAAD//wMAUEsDBBQABgAIAAAAIQDyEwnC3wAAAAsBAAAPAAAAZHJzL2Rvd25yZXYueG1s&#10;TI9NT4NAEIbvJv6HzZh4s0sXJAQZmobotUlbE69TdgV0P5BdKP5715PeZjJP3nnearcazRY1+cFZ&#10;hO0mAaZs6+RgO4TX88tDAcwHspK0swrhW3nY1bc3FZXSXe1RLafQsRhifUkIfQhjyblve2XIb9yo&#10;bLy9u8lQiOvUcTnRNYYbzUWS5NzQYOOHnkbV9Kr9PM0GYT43++XYiI+35SCzQ/5MhvQX4v3dun8C&#10;FtQa/mD41Y/qUEeni5ut9EwjiLTIIoqQp0IAi0S+TeJwQSge0wx4XfH/HeofAAAA//8DAFBLAQIt&#10;ABQABgAIAAAAIQC2gziS/gAAAOEBAAATAAAAAAAAAAAAAAAAAAAAAABbQ29udGVudF9UeXBlc10u&#10;eG1sUEsBAi0AFAAGAAgAAAAhADj9If/WAAAAlAEAAAsAAAAAAAAAAAAAAAAALwEAAF9yZWxzLy5y&#10;ZWxzUEsBAi0AFAAGAAgAAAAhAJbkwh8mAgAATAQAAA4AAAAAAAAAAAAAAAAALgIAAGRycy9lMm9E&#10;b2MueG1sUEsBAi0AFAAGAAgAAAAhAPITCcLfAAAACwEAAA8AAAAAAAAAAAAAAAAAgAQAAGRycy9k&#10;b3ducmV2LnhtbFBLBQYAAAAABAAEAPMAAACMBQAAAAA=&#10;">
                <v:textbox style="mso-fit-shape-to-text:t">
                  <w:txbxContent>
                    <w:p w14:paraId="6082DE15" w14:textId="77777777" w:rsidR="004325C5" w:rsidRDefault="004325C5" w:rsidP="004325C5">
                      <w:pPr>
                        <w:jc w:val="center"/>
                      </w:pPr>
                      <w:r>
                        <w:t>SSD completes the activities to demonstrate O6C evidence requirements and submits evidence to Parent Office</w:t>
                      </w:r>
                    </w:p>
                  </w:txbxContent>
                </v:textbox>
                <w10:wrap type="square"/>
              </v:shape>
            </w:pict>
          </mc:Fallback>
        </mc:AlternateContent>
      </w:r>
      <w:r w:rsidR="001E220E">
        <w:rPr>
          <w:noProof/>
          <w:lang w:val="en-US"/>
        </w:rPr>
        <mc:AlternateContent>
          <mc:Choice Requires="wps">
            <w:drawing>
              <wp:anchor distT="0" distB="0" distL="114300" distR="114300" simplePos="0" relativeHeight="251680768" behindDoc="0" locked="0" layoutInCell="1" allowOverlap="1" wp14:anchorId="1536B52D" wp14:editId="5D04188F">
                <wp:simplePos x="0" y="0"/>
                <wp:positionH relativeFrom="margin">
                  <wp:posOffset>2596515</wp:posOffset>
                </wp:positionH>
                <wp:positionV relativeFrom="paragraph">
                  <wp:posOffset>3843020</wp:posOffset>
                </wp:positionV>
                <wp:extent cx="0" cy="190800"/>
                <wp:effectExtent l="76200" t="0" r="57150" b="57150"/>
                <wp:wrapNone/>
                <wp:docPr id="22" name="Straight Arrow Connector 22"/>
                <wp:cNvGraphicFramePr/>
                <a:graphic xmlns:a="http://schemas.openxmlformats.org/drawingml/2006/main">
                  <a:graphicData uri="http://schemas.microsoft.com/office/word/2010/wordprocessingShape">
                    <wps:wsp>
                      <wps:cNvCnPr/>
                      <wps:spPr>
                        <a:xfrm>
                          <a:off x="0" y="0"/>
                          <a:ext cx="0" cy="19080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C2726C" id="Straight Arrow Connector 22" o:spid="_x0000_s1026" type="#_x0000_t32" style="position:absolute;margin-left:204.45pt;margin-top:302.6pt;width:0;height:1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CT4AEAAKYDAAAOAAAAZHJzL2Uyb0RvYy54bWysU02P0zAQvSPxHyzfadKqyy5V0xVqWS4I&#10;Ki38gKnjJJb8pRnTtP+esRPKAjdEDo5n7Hkz7+Vl+3hxVpw1kgm+kctFLYX2KrTG94389vXpzYMU&#10;lMC3YIPXjbxqko+716+2Y9zoVRiCbTUKBvG0GWMjh5TipqpIDdoBLULUng+7gA4Sh9hXLcLI6M5W&#10;q7p+W40B24hBaSLOHqZDuSv4XadV+tJ1pJOwjeTZUlmxrKe8VrstbHqEOBg1jwH/MIUD47npDeoA&#10;CcR3NH9BOaMwUOjSQgVXha4zShcOzGZZ/8HmeYCoCxcWh+JNJvp/sOrz+YjCtI1craTw4PgbPScE&#10;0w9JvEcMo9gH71nHgIKvsF5jpA2X7f0R54jiETP5S4cuv5mWuBSNrzeN9SUJNSUVZ5fv6oe6yF/9&#10;qotI6aMOTuRNI2me4zbAskgM50+UuDMX/izITX14MtaW72m9GLnF3cP9nRQK2FadhcRbF5ko+V4K&#10;sD37VSUskBSsaXN5BiLsT3uL4gzsmfX6frVfZ9rc7rdrufcBaJjulaPJTc4ktrQ1rpFMkZ8pncDY&#10;D74V6RpZ44QGfG/1jGx97qyLYWd2WeZJ2Lw7hfZa9K5yxGYoA83GzW57GfP+5e+1+wEAAP//AwBQ&#10;SwMEFAAGAAgAAAAhAF5b8gTcAAAACwEAAA8AAABkcnMvZG93bnJldi54bWxMj01PwzAMhu9I/IfI&#10;SNxYwr4YpemEmDhyYCAQt7QxbUTiVE22ln+PEYdx9ONXrx+X2yl4ccQhuUgarmcKBFITraNWw+vL&#10;49UGRMqGrPGRUMM3JthW52elKWwc6RmP+9wKLqFUGA1dzn0hZWo6DCbNYo/Eu884BJN5HFppBzNy&#10;efByrtRaBuOIL3Smx4cOm6/9IWiIS4e7N794r0fXT7tVfProbrLWlxfT/R2IjFM+heFXn9WhYqc6&#10;Hsgm4TUs1eaWoxrWajUHwYk/UjNZMJFVKf//UP0AAAD//wMAUEsBAi0AFAAGAAgAAAAhALaDOJL+&#10;AAAA4QEAABMAAAAAAAAAAAAAAAAAAAAAAFtDb250ZW50X1R5cGVzXS54bWxQSwECLQAUAAYACAAA&#10;ACEAOP0h/9YAAACUAQAACwAAAAAAAAAAAAAAAAAvAQAAX3JlbHMvLnJlbHNQSwECLQAUAAYACAAA&#10;ACEApgQwk+ABAACmAwAADgAAAAAAAAAAAAAAAAAuAgAAZHJzL2Uyb0RvYy54bWxQSwECLQAUAAYA&#10;CAAAACEAXlvyBNwAAAALAQAADwAAAAAAAAAAAAAAAAA6BAAAZHJzL2Rvd25yZXYueG1sUEsFBgAA&#10;AAAEAAQA8wAAAEMFAAAAAA==&#10;" strokecolor="#4472c4" strokeweight="1.25pt">
                <v:stroke endarrow="block" joinstyle="miter"/>
                <w10:wrap anchorx="margin"/>
              </v:shape>
            </w:pict>
          </mc:Fallback>
        </mc:AlternateContent>
      </w:r>
      <w:r w:rsidR="001E220E">
        <w:rPr>
          <w:noProof/>
          <w:lang w:val="en-US"/>
        </w:rPr>
        <mc:AlternateContent>
          <mc:Choice Requires="wps">
            <w:drawing>
              <wp:anchor distT="0" distB="0" distL="114300" distR="114300" simplePos="0" relativeHeight="251683840" behindDoc="0" locked="0" layoutInCell="1" allowOverlap="1" wp14:anchorId="1EF180CB" wp14:editId="535A842A">
                <wp:simplePos x="0" y="0"/>
                <wp:positionH relativeFrom="margin">
                  <wp:posOffset>3787140</wp:posOffset>
                </wp:positionH>
                <wp:positionV relativeFrom="paragraph">
                  <wp:posOffset>3671570</wp:posOffset>
                </wp:positionV>
                <wp:extent cx="1216660" cy="297815"/>
                <wp:effectExtent l="0" t="0" r="97790" b="83185"/>
                <wp:wrapNone/>
                <wp:docPr id="25" name="Straight Arrow Connector 25"/>
                <wp:cNvGraphicFramePr/>
                <a:graphic xmlns:a="http://schemas.openxmlformats.org/drawingml/2006/main">
                  <a:graphicData uri="http://schemas.microsoft.com/office/word/2010/wordprocessingShape">
                    <wps:wsp>
                      <wps:cNvCnPr/>
                      <wps:spPr>
                        <a:xfrm>
                          <a:off x="0" y="0"/>
                          <a:ext cx="1216660" cy="297815"/>
                        </a:xfrm>
                        <a:prstGeom prst="straightConnector1">
                          <a:avLst/>
                        </a:prstGeom>
                        <a:noFill/>
                        <a:ln w="15875" cap="flat" cmpd="sng" algn="ctr">
                          <a:solidFill>
                            <a:srgbClr val="4472C4"/>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9CD2BC" id="Straight Arrow Connector 25" o:spid="_x0000_s1026" type="#_x0000_t32" style="position:absolute;margin-left:298.2pt;margin-top:289.1pt;width:95.8pt;height:23.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zek5wEAAKsDAAAOAAAAZHJzL2Uyb0RvYy54bWysU9uO0zAQfUfiHyy/01zUbUvUdIValhcE&#10;lRY+YOo4iSXfNDZN+/eM3dBd4A3RB3fG9pyZc3yyfbwYzc4Sg3K25dWi5Exa4Tplh5Z///b0bsNZ&#10;iGA70M7Kll9l4I+7t2+2k29k7UanO4mMQGxoJt/yMUbfFEUQozQQFs5LS4e9QwORUhyKDmEidKOL&#10;uixXxeSw8+iEDIF2D7dDvsv4fS9F/Nr3QUamW06zxbxiXk9pLXZbaAYEPyoxjwH/MIUBZanpHeoA&#10;EdgPVH9BGSXQBdfHhXCmcH2vhMwciE1V/sHmeQQvMxcSJ/i7TOH/wYov5yMy1bW8fuDMgqE3eo4I&#10;ahgj+4DoJrZ31pKODhldIb0mHxoq29sjzlnwR0zkLz2a9E+02CVrfL1rLC+RCdqs6mq1WtFTCDqr&#10;3683VQYtXqo9hvhJOsNS0PIwT3Mfo8pCw/lziNSfCn8VpNbWPSmt86tqyybq97BZEzMBZK5eQ6TQ&#10;eKIb7MAZ6IFcKyJmyOC06lJ5Ago4nPYa2RnIOcvlut4vE3lq99u11PsAYbzd6yi6WcqoSL7WyrR8&#10;U6bfbTuC0h9tx+LVk9ARFdhByxlY29RYZtfO5JLWN3VTdHLdNYtepIwckeeZ3Zss9zqn+PU3tvsJ&#10;AAD//wMAUEsDBBQABgAIAAAAIQCdMwKh4QAAAAsBAAAPAAAAZHJzL2Rvd25yZXYueG1sTI/LTsMw&#10;EEX3SPyDNUhsEHUa0SQNcSpUiYcqNg39ADce4ojYjmwnDX/PsILdjObozrnVbjEDm9GH3lkB61UC&#10;DG3rVG87AaeP5/sCWIjSKjk4iwK+McCuvr6qZKncxR5xbmLHKMSGUgrQMY4l56HVaGRYuREt3T6d&#10;NzLS6juuvLxQuBl4miQZN7K39EHLEfca269mMgLcNpzmo3/PX17fJn3o7vYY20aI25vl6RFYxCX+&#10;wfCrT+pQk9PZTVYFNgjYbLMHQmnIixQYEXlRULuzgCzdrIHXFf/fof4BAAD//wMAUEsBAi0AFAAG&#10;AAgAAAAhALaDOJL+AAAA4QEAABMAAAAAAAAAAAAAAAAAAAAAAFtDb250ZW50X1R5cGVzXS54bWxQ&#10;SwECLQAUAAYACAAAACEAOP0h/9YAAACUAQAACwAAAAAAAAAAAAAAAAAvAQAAX3JlbHMvLnJlbHNQ&#10;SwECLQAUAAYACAAAACEA+w83pOcBAACrAwAADgAAAAAAAAAAAAAAAAAuAgAAZHJzL2Uyb0RvYy54&#10;bWxQSwECLQAUAAYACAAAACEAnTMCoeEAAAALAQAADwAAAAAAAAAAAAAAAABBBAAAZHJzL2Rvd25y&#10;ZXYueG1sUEsFBgAAAAAEAAQA8wAAAE8FAAAAAA==&#10;" strokecolor="#4472c4" strokeweight="1.25pt">
                <v:stroke dashstyle="dash" endarrow="block" joinstyle="miter"/>
                <w10:wrap anchorx="margin"/>
              </v:shape>
            </w:pict>
          </mc:Fallback>
        </mc:AlternateContent>
      </w:r>
      <w:r w:rsidR="001E220E">
        <w:rPr>
          <w:noProof/>
          <w:lang w:val="en-US"/>
        </w:rPr>
        <mc:AlternateContent>
          <mc:Choice Requires="wps">
            <w:drawing>
              <wp:anchor distT="0" distB="0" distL="114300" distR="114300" simplePos="0" relativeHeight="251679744" behindDoc="0" locked="0" layoutInCell="1" allowOverlap="1" wp14:anchorId="692D6A9E" wp14:editId="6E2CB757">
                <wp:simplePos x="0" y="0"/>
                <wp:positionH relativeFrom="margin">
                  <wp:posOffset>2260600</wp:posOffset>
                </wp:positionH>
                <wp:positionV relativeFrom="paragraph">
                  <wp:posOffset>3150870</wp:posOffset>
                </wp:positionV>
                <wp:extent cx="374650" cy="260350"/>
                <wp:effectExtent l="0" t="0" r="82550" b="63500"/>
                <wp:wrapNone/>
                <wp:docPr id="21" name="Straight Arrow Connector 21"/>
                <wp:cNvGraphicFramePr/>
                <a:graphic xmlns:a="http://schemas.openxmlformats.org/drawingml/2006/main">
                  <a:graphicData uri="http://schemas.microsoft.com/office/word/2010/wordprocessingShape">
                    <wps:wsp>
                      <wps:cNvCnPr/>
                      <wps:spPr>
                        <a:xfrm>
                          <a:off x="0" y="0"/>
                          <a:ext cx="374650" cy="26035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1F4AE0E" id="Straight Arrow Connector 21" o:spid="_x0000_s1026" type="#_x0000_t32" style="position:absolute;margin-left:178pt;margin-top:248.1pt;width:29.5pt;height:20.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6Q5gEAAKsDAAAOAAAAZHJzL2Uyb0RvYy54bWysU8uO2zAMvBfoPwi6N3a8ecGIs1gk3V6K&#10;NsC2H8DIsi1AL1BqnPx9KcVNt+2tWB9kkiKH5Hi8fbwYzc4Sg3K24fNZyZm0wrXK9g3//u35w4az&#10;EMG2oJ2VDb/KwB93799tR1/Lyg1OtxIZgdhQj77hQ4y+LoogBmkgzJyXli47hwYiudgXLcJI6EYX&#10;VVmuitFh69EJGQJFD7dLvsv4XSdF/Np1QUamG06zxXxiPk/pLHZbqHsEPygxjQH/MYUBZanpHeoA&#10;EdgPVP9AGSXQBdfFmXCmcF2nhMw70Dbz8q9tXgbwMu9C5AR/pym8Haz4cj4iU23DqzlnFgx9o5eI&#10;oPohsidEN7K9s5Z4dMgohfgafaipbG+POHnBHzEtf+nQpDetxS6Z4+udY3mJTFDwYb1YLelLCLqq&#10;VuUD2YRS/C72GOIn6QxLRsPDNMx9innmGc6fQ7wV/ipIna17VlpTHGpt2UiKXG7WS+oGpK1OQyTT&#10;eNo22J4z0D2JVkTMkMFp1abyVB2wP+01sjOQcBaLdbVfTHP+kZZ6HyAMt7x8ldKgNiqSrrUyDd+U&#10;6bmFIyj90bYsXj0RHVGB7bWckLVNlTKrdtoucX1jN1kn114z6UXySBGZuEm9SXKvfbJf/2O7nwAA&#10;AP//AwBQSwMEFAAGAAgAAAAhANnJ/3XfAAAACwEAAA8AAABkcnMvZG93bnJldi54bWxMj81OwzAQ&#10;hO9IvIO1SNyo0/y1hDgVouLIgYJAvTnxElvE6yh2m/D2mBM9zs5o9pt6t9iBnXHyxpGA9SoBhtQ5&#10;ZagX8P72fLcF5oMkJQdHKOAHPeya66taVsrN9IrnQ+hZLCFfSQE6hLHi3HcarfQrNyJF78tNVoYo&#10;p56rSc6x3A48TZKSW2koftByxCeN3ffhZAW43OD+Y8g+29mMy75wL0e9CULc3iyPD8ACLuE/DH/4&#10;ER2ayNS6EynPBgFZUcYtQUB+X6bAYiJfF/HSCiiyTQq8qfnlhuYXAAD//wMAUEsBAi0AFAAGAAgA&#10;AAAhALaDOJL+AAAA4QEAABMAAAAAAAAAAAAAAAAAAAAAAFtDb250ZW50X1R5cGVzXS54bWxQSwEC&#10;LQAUAAYACAAAACEAOP0h/9YAAACUAQAACwAAAAAAAAAAAAAAAAAvAQAAX3JlbHMvLnJlbHNQSwEC&#10;LQAUAAYACAAAACEAzQ/ukOYBAACrAwAADgAAAAAAAAAAAAAAAAAuAgAAZHJzL2Uyb0RvYy54bWxQ&#10;SwECLQAUAAYACAAAACEA2cn/dd8AAAALAQAADwAAAAAAAAAAAAAAAABABAAAZHJzL2Rvd25yZXYu&#10;eG1sUEsFBgAAAAAEAAQA8wAAAEwFAAAAAA==&#10;" strokecolor="#4472c4" strokeweight="1.25pt">
                <v:stroke endarrow="block" joinstyle="miter"/>
                <w10:wrap anchorx="margin"/>
              </v:shape>
            </w:pict>
          </mc:Fallback>
        </mc:AlternateContent>
      </w:r>
      <w:r w:rsidR="001E220E" w:rsidRPr="00031EA0">
        <w:rPr>
          <w:noProof/>
          <w:lang w:val="en-US"/>
        </w:rPr>
        <mc:AlternateContent>
          <mc:Choice Requires="wps">
            <w:drawing>
              <wp:anchor distT="45720" distB="45720" distL="114300" distR="114300" simplePos="0" relativeHeight="251665408" behindDoc="0" locked="0" layoutInCell="1" allowOverlap="1" wp14:anchorId="5EB9B2B2" wp14:editId="13968143">
                <wp:simplePos x="0" y="0"/>
                <wp:positionH relativeFrom="column">
                  <wp:posOffset>1520190</wp:posOffset>
                </wp:positionH>
                <wp:positionV relativeFrom="paragraph">
                  <wp:posOffset>3423920</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03EC7EB" w14:textId="77777777" w:rsidR="004325C5" w:rsidRPr="00634C8C" w:rsidRDefault="004325C5" w:rsidP="004325C5">
                            <w:pPr>
                              <w:jc w:val="center"/>
                              <w:rPr>
                                <w:b/>
                                <w:bCs/>
                              </w:rPr>
                            </w:pPr>
                            <w:r w:rsidRPr="00634C8C">
                              <w:rPr>
                                <w:b/>
                                <w:bCs/>
                              </w:rPr>
                              <w:t>Supervised Support Period commences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EB9B2B2" id="_x0000_s1034" type="#_x0000_t202" style="position:absolute;margin-left:119.7pt;margin-top:269.6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3Y5JgIAAEwEAAAOAAAAZHJzL2Uyb0RvYy54bWysVNuO2jAQfa/Uf7D8XhJYoBARVlu2VJW2&#10;F2m3HzBxHGLVt9qGhH79jh2gaNu+VM2D5fGMj2fOmcnqtleSHLjzwuiSjkc5JVwzUwu9K+m3p+2b&#10;BSU+gK5BGs1LeuSe3q5fv1p1tuAT0xpZc0cQRPuisyVtQ7BFlnnWcgV+ZCzX6GyMUxDQdLusdtAh&#10;upLZJM/nWWdcbZ1h3Hs8vR+cdJ3wm4az8KVpPA9ElhRzC2l1aa3imq1XUOwc2FawUxrwD1koEBof&#10;vUDdQwCyd+I3KCWYM940YcSMykzTCMZTDVjNOH9RzWMLlqdakBxvLzT5/wfLPh++OiLqks4o0aBQ&#10;oifeB/LO9GQS2emsLzDo0WJY6PEYVU6Vevtg2HdPtNm0oHf8zjnTtRxqzG4cb2ZXVwccH0Gq7pOp&#10;8RnYB5OA+sapSB2SQRAdVTpelImpMDyc3Mzz5Q26GPrG03w6nyTtMijO163z4QM3isRNSR1Kn+Dh&#10;8OBDTAeKc0h8zRsp6q2QMhluV22kIwfANtmmL1XwIkxq0pV0OZvMBgb+CpGn708QSgTsdylUSReX&#10;ICgib+91nboxgJDDHlOW+kRk5G5gMfRVnxRbnPWpTH1EZp0Z2hvHETetcT8p6bC1S+p/7MFxSuRH&#10;jeosx9NpnIVkTGdvkUrirj3VtQc0Q6iSBkqG7Sak+Um82TtUcSsSv1HuIZNTytiyifbTeMWZuLZT&#10;1K+fwPoZAAD//wMAUEsDBBQABgAIAAAAIQCjXG8Q3wAAAAsBAAAPAAAAZHJzL2Rvd25yZXYueG1s&#10;TI/BToNAEIbvJr7DZky82QWKaJGhaYhem7Q18TplR0DZXWQXim/vetLbTObLP99fbBfdi5lH11mD&#10;EK8iEGxqqzrTILyeXu4eQThPRlFvDSN8s4NteX1VUK7sxRx4PvpGhBDjckJovR9yKV3dsia3sgOb&#10;cHu3oyYf1rGRaqRLCNe9TKIok5o6Ez60NHDVcv15nDTCdKp286FKPt7mvUr32TNp6r8Qb2+W3RMI&#10;z4v/g+FXP6hDGZzOdjLKiR4hWW/SgCLcrzcJiEBkcRyGM8JDFqUgy0L+71D+AAAA//8DAFBLAQIt&#10;ABQABgAIAAAAIQC2gziS/gAAAOEBAAATAAAAAAAAAAAAAAAAAAAAAABbQ29udGVudF9UeXBlc10u&#10;eG1sUEsBAi0AFAAGAAgAAAAhADj9If/WAAAAlAEAAAsAAAAAAAAAAAAAAAAALwEAAF9yZWxzLy5y&#10;ZWxzUEsBAi0AFAAGAAgAAAAhAHpvdjkmAgAATAQAAA4AAAAAAAAAAAAAAAAALgIAAGRycy9lMm9E&#10;b2MueG1sUEsBAi0AFAAGAAgAAAAhAKNcbxDfAAAACwEAAA8AAAAAAAAAAAAAAAAAgAQAAGRycy9k&#10;b3ducmV2LnhtbFBLBQYAAAAABAAEAPMAAACMBQAAAAA=&#10;">
                <v:textbox style="mso-fit-shape-to-text:t">
                  <w:txbxContent>
                    <w:p w14:paraId="403EC7EB" w14:textId="77777777" w:rsidR="004325C5" w:rsidRPr="00634C8C" w:rsidRDefault="004325C5" w:rsidP="004325C5">
                      <w:pPr>
                        <w:jc w:val="center"/>
                        <w:rPr>
                          <w:b/>
                          <w:bCs/>
                        </w:rPr>
                      </w:pPr>
                      <w:r w:rsidRPr="00634C8C">
                        <w:rPr>
                          <w:b/>
                          <w:bCs/>
                        </w:rPr>
                        <w:t>Supervised Support Period commences</w:t>
                      </w:r>
                    </w:p>
                  </w:txbxContent>
                </v:textbox>
                <w10:wrap type="square"/>
              </v:shape>
            </w:pict>
          </mc:Fallback>
        </mc:AlternateContent>
      </w:r>
      <w:r w:rsidR="001E220E">
        <w:rPr>
          <w:noProof/>
          <w:lang w:val="en-US"/>
        </w:rPr>
        <mc:AlternateContent>
          <mc:Choice Requires="wps">
            <w:drawing>
              <wp:anchor distT="0" distB="0" distL="114300" distR="114300" simplePos="0" relativeHeight="251676672" behindDoc="0" locked="0" layoutInCell="1" allowOverlap="1" wp14:anchorId="42915967" wp14:editId="5C277315">
                <wp:simplePos x="0" y="0"/>
                <wp:positionH relativeFrom="column">
                  <wp:posOffset>2247900</wp:posOffset>
                </wp:positionH>
                <wp:positionV relativeFrom="paragraph">
                  <wp:posOffset>2020570</wp:posOffset>
                </wp:positionV>
                <wp:extent cx="438150" cy="222250"/>
                <wp:effectExtent l="38100" t="0" r="19050" b="63500"/>
                <wp:wrapNone/>
                <wp:docPr id="17" name="Straight Arrow Connector 17"/>
                <wp:cNvGraphicFramePr/>
                <a:graphic xmlns:a="http://schemas.openxmlformats.org/drawingml/2006/main">
                  <a:graphicData uri="http://schemas.microsoft.com/office/word/2010/wordprocessingShape">
                    <wps:wsp>
                      <wps:cNvCnPr/>
                      <wps:spPr>
                        <a:xfrm flipH="1">
                          <a:off x="0" y="0"/>
                          <a:ext cx="438150" cy="22225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048D18" id="Straight Arrow Connector 17" o:spid="_x0000_s1026" type="#_x0000_t32" style="position:absolute;margin-left:177pt;margin-top:159.1pt;width:34.5pt;height:17.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MW6gEAALUDAAAOAAAAZHJzL2Uyb0RvYy54bWysU9uO0zAQfUfiHyy/07SlpVXUdIVaFh4Q&#10;VFr2A6aOnVjyTWPTtH/P2AnVAm9o82DNxXNmzvFk93C1hl0kRu1dwxezOWfSCd9q1zX8+cfjuy1n&#10;MYFrwXgnG36TkT/s377ZDaGWS99700pkBOJiPYSG9ymFuqqi6KWFOPNBOkoqjxYSudhVLcJA6NZU&#10;y/n8QzV4bAN6IWOk6HFM8n3BV0qK9F2pKBMzDafZUjmxnOd8Vvsd1B1C6LWYxoD/mMKCdtT0DnWE&#10;BOwn6n+grBboo1dpJrytvFJayMKB2Czmf7F56iHIwoXEieEuU3w9WPHtckKmW3q7DWcOLL3RU0LQ&#10;XZ/YR0Q/sIN3jnT0yOgK6TWEWFPZwZ1w8mI4YSZ/VWiZMjp8IbgiBxFk16L27a62vCYmKLh6v12s&#10;6U0EpZb0kU141QiT4QLG9Fl6y7LR8DiNdZ9nbAGXrzGNhb8LcrHzj9oYikNtHBtooPV2s6ZuQFum&#10;DCQybSDe0XWcgelofUXCMnX0Rre5PFdH7M4Hg+wCtEKr1WZ5WE1z/nEt9z5C7Md7JZWvQW11og03&#10;2jZ8O8/fGE6gzSfXsnQLJHlCDa4zckI2LlfKsr8Tu6z6qHO2zr69Ffmr7NFuFOGmPc7L99In++Xf&#10;tv8FAAD//wMAUEsDBBQABgAIAAAAIQDMNh+m4QAAAAsBAAAPAAAAZHJzL2Rvd25yZXYueG1sTI9B&#10;T8JAEIXvJv6HzZh4ky0tAtZuCSIe0BPghdu2O7aN3dmmu0Dx1zuc9DYz7+XN97LFYFtxwt43jhSM&#10;RxEIpNKZhioFn/u3hzkIHzQZ3TpCBRf0sMhvbzKdGnemLZ52oRIcQj7VCuoQulRKX9ZotR+5Dom1&#10;L9dbHXjtK2l6feZw28o4iqbS6ob4Q607XNVYfu+OVsHL8udwKTbr7WH12j99VP591q2nSt3fDctn&#10;EAGH8GeGKz6jQ85MhTuS8aJVkDxOuEvgYTyPQbBjEid8Ka5SEoPMM/m/Q/4LAAD//wMAUEsBAi0A&#10;FAAGAAgAAAAhALaDOJL+AAAA4QEAABMAAAAAAAAAAAAAAAAAAAAAAFtDb250ZW50X1R5cGVzXS54&#10;bWxQSwECLQAUAAYACAAAACEAOP0h/9YAAACUAQAACwAAAAAAAAAAAAAAAAAvAQAAX3JlbHMvLnJl&#10;bHNQSwECLQAUAAYACAAAACEAhCkDFuoBAAC1AwAADgAAAAAAAAAAAAAAAAAuAgAAZHJzL2Uyb0Rv&#10;Yy54bWxQSwECLQAUAAYACAAAACEAzDYfpuEAAAALAQAADwAAAAAAAAAAAAAAAABEBAAAZHJzL2Rv&#10;d25yZXYueG1sUEsFBgAAAAAEAAQA8wAAAFIFAAAAAA==&#10;" strokecolor="#4472c4" strokeweight="1.25pt">
                <v:stroke endarrow="block" joinstyle="miter"/>
              </v:shape>
            </w:pict>
          </mc:Fallback>
        </mc:AlternateContent>
      </w:r>
      <w:r w:rsidR="001E220E" w:rsidRPr="00031EA0">
        <w:rPr>
          <w:noProof/>
          <w:lang w:val="en-US"/>
        </w:rPr>
        <mc:AlternateContent>
          <mc:Choice Requires="wps">
            <w:drawing>
              <wp:anchor distT="45720" distB="45720" distL="114300" distR="114300" simplePos="0" relativeHeight="251664384" behindDoc="0" locked="0" layoutInCell="1" allowOverlap="1" wp14:anchorId="36A28702" wp14:editId="4C05782F">
                <wp:simplePos x="0" y="0"/>
                <wp:positionH relativeFrom="column">
                  <wp:posOffset>76200</wp:posOffset>
                </wp:positionH>
                <wp:positionV relativeFrom="paragraph">
                  <wp:posOffset>2251075</wp:posOffset>
                </wp:positionV>
                <wp:extent cx="2444750" cy="1404620"/>
                <wp:effectExtent l="0" t="0" r="12700" b="107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404620"/>
                        </a:xfrm>
                        <a:prstGeom prst="rect">
                          <a:avLst/>
                        </a:prstGeom>
                        <a:solidFill>
                          <a:srgbClr val="FFFFFF"/>
                        </a:solidFill>
                        <a:ln w="9525">
                          <a:solidFill>
                            <a:srgbClr val="000000"/>
                          </a:solidFill>
                          <a:miter lim="800000"/>
                          <a:headEnd/>
                          <a:tailEnd/>
                        </a:ln>
                      </wps:spPr>
                      <wps:txbx>
                        <w:txbxContent>
                          <w:p w14:paraId="243F0398" w14:textId="77777777" w:rsidR="004325C5" w:rsidRDefault="004325C5" w:rsidP="004325C5">
                            <w:pPr>
                              <w:jc w:val="center"/>
                            </w:pPr>
                            <w:r>
                              <w:t xml:space="preserve">Supervisor and location approved and start date agreed with Parent Office.  </w:t>
                            </w:r>
                          </w:p>
                          <w:p w14:paraId="2079AF4B" w14:textId="77777777" w:rsidR="004325C5" w:rsidRDefault="004325C5" w:rsidP="004325C5">
                            <w:pPr>
                              <w:jc w:val="center"/>
                            </w:pPr>
                            <w:r>
                              <w:t xml:space="preserve">SSD, Supervisor, Location Provider (and Host Office) notified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A28702" id="_x0000_s1035" type="#_x0000_t202" style="position:absolute;margin-left:6pt;margin-top:177.25pt;width:192.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HyOJwIAAEwEAAAOAAAAZHJzL2Uyb0RvYy54bWysVNuO2yAQfa/Uf0C8N3YiZ3djxVlts01V&#10;aXuRdvsBGOMYFRgKJHb69R1wklptn6r6AQEzHM6cM3h9P2hFjsJ5Caai81lOiTAcGmn2Ff36sntz&#10;R4kPzDRMgREVPQlP7zevX617W4oFdKAa4QiCGF/2tqJdCLbMMs87oZmfgRUGgy04zQIu3T5rHOsR&#10;Xatskec3WQ+usQ648B53H8cg3ST8thU8fG5bLwJRFUVuIY0ujXUcs82alXvHbCf5mQb7BxaaSYOX&#10;XqEeWWDk4OQfUFpyBx7aMOOgM2hbyUWqAauZ579V89wxK1ItKI63V5n8/4Pln45fHJENekeJYRot&#10;ehFDIG9hIIuoTm99iUnPFtPCgNsxM1bq7RPwb54Y2HbM7MWDc9B3gjXIbh5PZpOjI46PIHX/ERq8&#10;hh0CJKChdToCohgE0dGl09WZSIXj5qIoitslhjjG5kVe3CySdxkrL8et8+G9AE3ipKIOrU/w7Pjk&#10;Q6TDyktKog9KNjupVFq4fb1VjhwZtskufakCrHKapgzpK7paLpajAtOYn0Lk6fsbhJYB+11JXdG7&#10;axIro27vTJO6MTCpxjlSVuYsZNRuVDEM9ZAcW138qaE5obIOxvbG54iTDtwPSnps7Yr67wfmBCXq&#10;g0F3VvOiiG8hLYrlLUpJ3DRSTyPMcISqaKBknG5Dej9jDzygizuZ9I12j0zOlLFlk+zn5xXfxHSd&#10;sn79BDY/AQAA//8DAFBLAwQUAAYACAAAACEAiLb7bd4AAAAKAQAADwAAAGRycy9kb3ducmV2Lnht&#10;bEyPwU7DMBBE70j8g7VIXCrq0OCmhDgVVOqJU0N7d+MliYjXIXbb9O9ZTnCc2dHsm2I9uV6ccQyd&#10;Jw2P8wQEUu1tR42G/cf2YQUiREPW9J5QwxUDrMvbm8Lk1l9oh+cqNoJLKORGQxvjkEsZ6hadCXM/&#10;IPHt04/ORJZjI+1oLlzuerlIkqV0piP+0JoBNy3WX9XJaVh+V+ns/WBntLtu38baKbvZK63v76bX&#10;FxARp/gXhl98RoeSmY7+RDaInvWCp0QNqXpSIDiQPmfsHDWoTGUgy0L+n1D+AAAA//8DAFBLAQIt&#10;ABQABgAIAAAAIQC2gziS/gAAAOEBAAATAAAAAAAAAAAAAAAAAAAAAABbQ29udGVudF9UeXBlc10u&#10;eG1sUEsBAi0AFAAGAAgAAAAhADj9If/WAAAAlAEAAAsAAAAAAAAAAAAAAAAALwEAAF9yZWxzLy5y&#10;ZWxzUEsBAi0AFAAGAAgAAAAhAKzcfI4nAgAATAQAAA4AAAAAAAAAAAAAAAAALgIAAGRycy9lMm9E&#10;b2MueG1sUEsBAi0AFAAGAAgAAAAhAIi2+23eAAAACgEAAA8AAAAAAAAAAAAAAAAAgQQAAGRycy9k&#10;b3ducmV2LnhtbFBLBQYAAAAABAAEAPMAAACMBQAAAAA=&#10;">
                <v:textbox style="mso-fit-shape-to-text:t">
                  <w:txbxContent>
                    <w:p w14:paraId="243F0398" w14:textId="77777777" w:rsidR="004325C5" w:rsidRDefault="004325C5" w:rsidP="004325C5">
                      <w:pPr>
                        <w:jc w:val="center"/>
                      </w:pPr>
                      <w:r>
                        <w:t xml:space="preserve">Supervisor and location approved and start date agreed with Parent Office.  </w:t>
                      </w:r>
                    </w:p>
                    <w:p w14:paraId="2079AF4B" w14:textId="77777777" w:rsidR="004325C5" w:rsidRDefault="004325C5" w:rsidP="004325C5">
                      <w:pPr>
                        <w:jc w:val="center"/>
                      </w:pPr>
                      <w:r>
                        <w:t xml:space="preserve">SSD, Supervisor, Location Provider (and Host Office) notified </w:t>
                      </w:r>
                    </w:p>
                  </w:txbxContent>
                </v:textbox>
                <w10:wrap type="square"/>
              </v:shape>
            </w:pict>
          </mc:Fallback>
        </mc:AlternateContent>
      </w:r>
      <w:r w:rsidR="004325C5">
        <w:rPr>
          <w:noProof/>
          <w:lang w:val="en-US"/>
        </w:rPr>
        <mc:AlternateContent>
          <mc:Choice Requires="wps">
            <w:drawing>
              <wp:anchor distT="0" distB="0" distL="114300" distR="114300" simplePos="0" relativeHeight="251675648" behindDoc="0" locked="0" layoutInCell="1" allowOverlap="1" wp14:anchorId="2299898B" wp14:editId="68E80EC9">
                <wp:simplePos x="0" y="0"/>
                <wp:positionH relativeFrom="column">
                  <wp:posOffset>2946400</wp:posOffset>
                </wp:positionH>
                <wp:positionV relativeFrom="paragraph">
                  <wp:posOffset>2007871</wp:posOffset>
                </wp:positionV>
                <wp:extent cx="355600" cy="298450"/>
                <wp:effectExtent l="0" t="0" r="82550" b="63500"/>
                <wp:wrapNone/>
                <wp:docPr id="15" name="Straight Arrow Connector 15"/>
                <wp:cNvGraphicFramePr/>
                <a:graphic xmlns:a="http://schemas.openxmlformats.org/drawingml/2006/main">
                  <a:graphicData uri="http://schemas.microsoft.com/office/word/2010/wordprocessingShape">
                    <wps:wsp>
                      <wps:cNvCnPr/>
                      <wps:spPr>
                        <a:xfrm>
                          <a:off x="0" y="0"/>
                          <a:ext cx="355600" cy="29845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4D02D8F" id="Straight Arrow Connector 15" o:spid="_x0000_s1026" type="#_x0000_t32" style="position:absolute;margin-left:232pt;margin-top:158.1pt;width:28pt;height:2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HrX5gEAAKsDAAAOAAAAZHJzL2Uyb0RvYy54bWysU02P0zAQvSPxHyzf2aSl3S1V0xVqWS4I&#10;Ki38gKnjJJb8pRnTtP+esRvKAjdED67H9ryZ9+Zl83h2Vpw0kgm+kbO7WgrtVWiN7xv57evTm5UU&#10;lMC3YIPXjbxoko/b1682Y1zreRiCbTUKBvG0HmMjh5TiuqpIDdoB3YWoPV92AR0kDrGvWoSR0Z2t&#10;5nV9X40B24hBaSI+3V8v5bbgd51W6UvXkU7CNpJ7S2XFsh7zWm03sO4R4mDU1Ab8QxcOjOeiN6g9&#10;JBDf0fwF5YzCQKFLdyq4KnSdUbpwYDaz+g82zwNEXbiwOBRvMtH/g1WfTwcUpuXZLaXw4HhGzwnB&#10;9EMS7xHDKHbBe9YxoOAnrNcYac1pO3/AKaJ4wEz+3KHL/0xLnIvGl5vG+pyE4sO3y+V9zZNQfDV/&#10;t1osywyqX8kRKX3UwYm8aSRNzdy6mBWd4fSJEpfnxJ8JubIPT8baMlTrxZhZrR6YmAL2Vmch8dZF&#10;Zku+lwJsz6ZVCQskBWvanJ6BCPvjzqI4ARtnsXiY7xaZO5f77VmuvQcaru/K1dVSziT2tTWukas6&#10;/67HCYz94FuRLpGFTmjA91ZPyNbnyrq4dmKXtb6qm3fH0F6K6FWO2BGlocm92XIvY96//Ma2PwAA&#10;AP//AwBQSwMEFAAGAAgAAAAhAJDPQ9feAAAACwEAAA8AAABkcnMvZG93bnJldi54bWxMj81OwzAQ&#10;hO9IvIO1SNyo0yQNVYhTISqOHGgRqDcnXmIL/0Sx24S3ZznBcWdHM980u8VZdsEpmuAFrFcZMPR9&#10;UMYPAt6Oz3dbYDFJr6QNHgV8Y4Rde33VyFqF2b/i5ZAGRiE+1lKATmmsOY+9RifjKozo6fcZJicT&#10;ndPA1SRnCneW51lWcSeNpwYtR3zS2H8dzk5AKA3u323x0c1mXPab8HLS90mI25vl8QFYwiX9meEX&#10;n9ChJaYunL2KzAooq5K2JAHFusqBkWNDhcA6UqoiB942/P+G9gcAAP//AwBQSwECLQAUAAYACAAA&#10;ACEAtoM4kv4AAADhAQAAEwAAAAAAAAAAAAAAAAAAAAAAW0NvbnRlbnRfVHlwZXNdLnhtbFBLAQIt&#10;ABQABgAIAAAAIQA4/SH/1gAAAJQBAAALAAAAAAAAAAAAAAAAAC8BAABfcmVscy8ucmVsc1BLAQIt&#10;ABQABgAIAAAAIQCnwHrX5gEAAKsDAAAOAAAAAAAAAAAAAAAAAC4CAABkcnMvZTJvRG9jLnhtbFBL&#10;AQItABQABgAIAAAAIQCQz0PX3gAAAAsBAAAPAAAAAAAAAAAAAAAAAEAEAABkcnMvZG93bnJldi54&#10;bWxQSwUGAAAAAAQABADzAAAASwUAAAAA&#10;" strokecolor="#4472c4" strokeweight="1.25pt">
                <v:stroke endarrow="block" joinstyle="miter"/>
              </v:shape>
            </w:pict>
          </mc:Fallback>
        </mc:AlternateContent>
      </w:r>
      <w:r w:rsidR="004325C5" w:rsidRPr="00031EA0">
        <w:rPr>
          <w:noProof/>
          <w:lang w:val="en-US"/>
        </w:rPr>
        <mc:AlternateContent>
          <mc:Choice Requires="wps">
            <w:drawing>
              <wp:anchor distT="45720" distB="45720" distL="114300" distR="114300" simplePos="0" relativeHeight="251671552" behindDoc="0" locked="0" layoutInCell="1" allowOverlap="1" wp14:anchorId="3190BF47" wp14:editId="21CECF6E">
                <wp:simplePos x="0" y="0"/>
                <wp:positionH relativeFrom="column">
                  <wp:posOffset>3067050</wp:posOffset>
                </wp:positionH>
                <wp:positionV relativeFrom="paragraph">
                  <wp:posOffset>2291080</wp:posOffset>
                </wp:positionV>
                <wp:extent cx="2504440" cy="1404620"/>
                <wp:effectExtent l="0" t="0" r="10160"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1404620"/>
                        </a:xfrm>
                        <a:prstGeom prst="rect">
                          <a:avLst/>
                        </a:prstGeom>
                        <a:solidFill>
                          <a:srgbClr val="FFFFFF"/>
                        </a:solidFill>
                        <a:ln w="9525">
                          <a:solidFill>
                            <a:srgbClr val="000000"/>
                          </a:solidFill>
                          <a:miter lim="800000"/>
                          <a:headEnd/>
                          <a:tailEnd/>
                        </a:ln>
                      </wps:spPr>
                      <wps:txbx>
                        <w:txbxContent>
                          <w:p w14:paraId="1DE4BD31" w14:textId="77777777" w:rsidR="004325C5" w:rsidRDefault="004325C5" w:rsidP="004325C5">
                            <w:pPr>
                              <w:jc w:val="center"/>
                            </w:pPr>
                            <w:r>
                              <w:t xml:space="preserve">Supervisor and/or location not approved – SSD required to reapply.  </w:t>
                            </w:r>
                          </w:p>
                          <w:p w14:paraId="6B3ABC84" w14:textId="77777777" w:rsidR="004325C5" w:rsidRDefault="004325C5" w:rsidP="004325C5">
                            <w:pPr>
                              <w:jc w:val="center"/>
                            </w:pPr>
                            <w:r>
                              <w:t xml:space="preserve">SSD, Supervisor, Location Provider and (Host Office) notified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90BF47" id="_x0000_s1036" type="#_x0000_t202" style="position:absolute;margin-left:241.5pt;margin-top:180.4pt;width:197.2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rZIwIAAE4EAAAOAAAAZHJzL2Uyb0RvYy54bWysVF1v2yAUfZ+0/4B4X/whp2utOFWXLtOk&#10;7kNq9wMwxjEacBmQ2N2v3wWnadRtL9P8gIB7OZx7zsWr60krchDOSzANLRY5JcJw6KTZNfTbw/bN&#10;JSU+MNMxBUY09FF4er1+/Wo12lqUMIDqhCMIYnw92oYOIdg6yzwfhGZ+AVYYDPbgNAu4dLusc2xE&#10;dK2yMs8vshFcZx1w4T3u3s5Buk74fS94+NL3XgSiGorcQhpdGts4ZusVq3eO2UHyIw32Dyw0kwYv&#10;PUHdssDI3snfoLTkDjz0YcFBZ9D3kotUA1ZT5C+quR+YFakWFMfbk0z+/8Hyz4evjsgOvSsoMUyj&#10;Rw9iCuQdTKSM8ozW15h1bzEvTLiNqalUb++Af/fEwGZgZidunINxEKxDekU8mZ0dnXF8BGnHT9Dh&#10;NWwfIAFNvdNRO1SDIDra9HiyJlLhuFku86qqMMQxVlR5dVEm8zJWPx23zocPAjSJk4Y69D7Bs8Od&#10;D5EOq59S4m0elOy2Uqm0cLt2oxw5MOyTbfpSBS/SlCFjQ6+W5XJW4K8Qefr+BKFlwIZXUjf08pTE&#10;6qjbe9OldgxMqnmOlJU5Chm1m1UMUzvNliUJosotdI8orYO5wfFB4mQA95OSEZu7of7HnjlBifpo&#10;0J6rImkZ0qJavkUtiTuPtOcRZjhCNTRQMk83Ib2gJJy9QRu3Mgn8zOTIGZs26X58YPFVnK9T1vNv&#10;YP0LAAD//wMAUEsDBBQABgAIAAAAIQCaVxXh4AAAAAsBAAAPAAAAZHJzL2Rvd25yZXYueG1sTI/B&#10;bsIwEETvlfoP1lbqBRW7hIQoxEEtEqeeSOndxG4SEa9T20D4+25P5bja0cx75WayA7sYH3qHEl7n&#10;ApjBxukeWwmHz91LDixEhVoNDo2EmwmwqR4fSlVod8W9udSxZVSCoVASuhjHgvPQdMaqMHejQfp9&#10;O29VpNO3XHt1pXI78IUQGbeqR1ro1Gi2nWlO9dlKyH7qZPbxpWe4v+3efWNTvT2kUj4/TW9rYNFM&#10;8T8Mf/iEDhUxHd0ZdWCDhGWekEuUkGSCHCiRr1ZLYEcJab4QwKuS3ztUvwAAAP//AwBQSwECLQAU&#10;AAYACAAAACEAtoM4kv4AAADhAQAAEwAAAAAAAAAAAAAAAAAAAAAAW0NvbnRlbnRfVHlwZXNdLnht&#10;bFBLAQItABQABgAIAAAAIQA4/SH/1gAAAJQBAAALAAAAAAAAAAAAAAAAAC8BAABfcmVscy8ucmVs&#10;c1BLAQItABQABgAIAAAAIQBOhArZIwIAAE4EAAAOAAAAAAAAAAAAAAAAAC4CAABkcnMvZTJvRG9j&#10;LnhtbFBLAQItABQABgAIAAAAIQCaVxXh4AAAAAsBAAAPAAAAAAAAAAAAAAAAAH0EAABkcnMvZG93&#10;bnJldi54bWxQSwUGAAAAAAQABADzAAAAigUAAAAA&#10;">
                <v:textbox style="mso-fit-shape-to-text:t">
                  <w:txbxContent>
                    <w:p w14:paraId="1DE4BD31" w14:textId="77777777" w:rsidR="004325C5" w:rsidRDefault="004325C5" w:rsidP="004325C5">
                      <w:pPr>
                        <w:jc w:val="center"/>
                      </w:pPr>
                      <w:r>
                        <w:t xml:space="preserve">Supervisor and/or location not approved – SSD required to reapply.  </w:t>
                      </w:r>
                    </w:p>
                    <w:p w14:paraId="6B3ABC84" w14:textId="77777777" w:rsidR="004325C5" w:rsidRDefault="004325C5" w:rsidP="004325C5">
                      <w:pPr>
                        <w:jc w:val="center"/>
                      </w:pPr>
                      <w:r>
                        <w:t xml:space="preserve">SSD, Supervisor, Location Provider and (Host Office) notified </w:t>
                      </w:r>
                    </w:p>
                  </w:txbxContent>
                </v:textbox>
                <w10:wrap type="square"/>
              </v:shape>
            </w:pict>
          </mc:Fallback>
        </mc:AlternateContent>
      </w:r>
      <w:r w:rsidR="004325C5">
        <w:rPr>
          <w:noProof/>
          <w:lang w:val="en-US"/>
        </w:rPr>
        <mc:AlternateContent>
          <mc:Choice Requires="wps">
            <w:drawing>
              <wp:anchor distT="0" distB="0" distL="114300" distR="114300" simplePos="0" relativeHeight="251674624" behindDoc="0" locked="0" layoutInCell="1" allowOverlap="1" wp14:anchorId="390F9D89" wp14:editId="579728C6">
                <wp:simplePos x="0" y="0"/>
                <wp:positionH relativeFrom="margin">
                  <wp:posOffset>2887980</wp:posOffset>
                </wp:positionH>
                <wp:positionV relativeFrom="paragraph">
                  <wp:posOffset>1277620</wp:posOffset>
                </wp:positionV>
                <wp:extent cx="0" cy="183600"/>
                <wp:effectExtent l="76200" t="0" r="57150" b="64135"/>
                <wp:wrapNone/>
                <wp:docPr id="14" name="Straight Arrow Connector 14"/>
                <wp:cNvGraphicFramePr/>
                <a:graphic xmlns:a="http://schemas.openxmlformats.org/drawingml/2006/main">
                  <a:graphicData uri="http://schemas.microsoft.com/office/word/2010/wordprocessingShape">
                    <wps:wsp>
                      <wps:cNvCnPr/>
                      <wps:spPr>
                        <a:xfrm flipH="1">
                          <a:off x="0" y="0"/>
                          <a:ext cx="0" cy="183600"/>
                        </a:xfrm>
                        <a:prstGeom prst="straightConnector1">
                          <a:avLst/>
                        </a:prstGeom>
                        <a:noFill/>
                        <a:ln w="15875"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26684F" id="Straight Arrow Connector 14" o:spid="_x0000_s1026" type="#_x0000_t32" style="position:absolute;margin-left:227.4pt;margin-top:100.6pt;width:0;height:14.45pt;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CF6AEAALADAAAOAAAAZHJzL2Uyb0RvYy54bWysU02P0zAQvSPxHyzfadLS3a2ipivUsnBA&#10;UGnhB0wdO7HkL41N0/57xk62WuCGyMHyzHjezLx52T5erGFniVF71/LlouZMOuE77fqW//j+9G7D&#10;WUzgOjDeyZZfZeSPu7dvtmNo5MoP3nQSGYG42Iyh5UNKoamqKAZpIS58kI6CyqOFRCb2VYcwEro1&#10;1aqu76vRYxfQCxkjeQ9TkO8KvlJSpG9KRZmYaTn1lsqJ5Tzls9ptoekRwqDF3Ab8QxcWtKOiN6gD&#10;JGA/Uf8FZbVAH71KC+Ft5ZXSQpYZaJpl/cc0zwMEWWYhcmK40RT/H6z4ej4i0x3tbs2ZA0s7ek4I&#10;uh8S+4DoR7b3zhGPHhk9Ib7GEBtK27sjzlYMR8zDXxRapowOnwmu0EEDskth+3pjW14SE5NTkHe5&#10;eX9fl0VUE0JGChjTJ+kty5eWx7mjWysTOpy/xEQ9UOJLQk52/kkbUzZrHBupxN3m4Y4zASQwZSDR&#10;1QYaObqeMzA9KVckLA1Hb3SX0zNQxP60N8jOQOpZrx9W+0IAlfvtWa59gDhM70po0pXVicRttG35&#10;ps7f5E6gzUfXsXQNxHZCDa43MscI2bhcWRbpztNlwieK8+3ku2thvsoWyaKkzRLOuntt0/31j7b7&#10;BQAA//8DAFBLAwQUAAYACAAAACEAv1v+iN8AAAALAQAADwAAAGRycy9kb3ducmV2LnhtbEyPPU/D&#10;MBCGdyT+g3VIbNROKAVCnKqUMhSmFpZuTnwkEfE5it025ddziAHG90PvPZfPR9eJAw6h9aQhmSgQ&#10;SJW3LdUa3t+er+5AhGjIms4TajhhgHlxfpabzPojbfCwjbXgEQqZ0dDE2GdShqpBZ8LE90icffjB&#10;mchyqKUdzJHHXSdTpWbSmZb4QmN6XDZYfW73TsPj4mt3KterzW75NNy/1uHltl/NtL68GBcPICKO&#10;8a8MP/iMDgUzlX5PNohOw/RmyuhRQ6qSFAQ3fp2SnWuVgCxy+f+H4hsAAP//AwBQSwECLQAUAAYA&#10;CAAAACEAtoM4kv4AAADhAQAAEwAAAAAAAAAAAAAAAAAAAAAAW0NvbnRlbnRfVHlwZXNdLnhtbFBL&#10;AQItABQABgAIAAAAIQA4/SH/1gAAAJQBAAALAAAAAAAAAAAAAAAAAC8BAABfcmVscy8ucmVsc1BL&#10;AQItABQABgAIAAAAIQDJdoCF6AEAALADAAAOAAAAAAAAAAAAAAAAAC4CAABkcnMvZTJvRG9jLnht&#10;bFBLAQItABQABgAIAAAAIQC/W/6I3wAAAAsBAAAPAAAAAAAAAAAAAAAAAEIEAABkcnMvZG93bnJl&#10;di54bWxQSwUGAAAAAAQABADzAAAATgUAAAAA&#10;" strokecolor="#4472c4" strokeweight="1.25pt">
                <v:stroke endarrow="block" joinstyle="miter"/>
                <w10:wrap anchorx="margin"/>
              </v:shape>
            </w:pict>
          </mc:Fallback>
        </mc:AlternateContent>
      </w:r>
      <w:r w:rsidR="004325C5" w:rsidRPr="00031EA0">
        <w:rPr>
          <w:noProof/>
          <w:lang w:val="en-US"/>
        </w:rPr>
        <mc:AlternateContent>
          <mc:Choice Requires="wps">
            <w:drawing>
              <wp:anchor distT="45720" distB="45720" distL="114300" distR="114300" simplePos="0" relativeHeight="251663360" behindDoc="0" locked="0" layoutInCell="1" allowOverlap="1" wp14:anchorId="7EF1180D" wp14:editId="5DD04EE3">
                <wp:simplePos x="0" y="0"/>
                <wp:positionH relativeFrom="margin">
                  <wp:posOffset>1706880</wp:posOffset>
                </wp:positionH>
                <wp:positionV relativeFrom="paragraph">
                  <wp:posOffset>1433830</wp:posOffset>
                </wp:positionV>
                <wp:extent cx="2358390" cy="1404620"/>
                <wp:effectExtent l="0" t="0" r="22860" b="273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1404620"/>
                        </a:xfrm>
                        <a:prstGeom prst="rect">
                          <a:avLst/>
                        </a:prstGeom>
                        <a:solidFill>
                          <a:srgbClr val="FFFFFF"/>
                        </a:solidFill>
                        <a:ln w="9525">
                          <a:solidFill>
                            <a:srgbClr val="000000"/>
                          </a:solidFill>
                          <a:miter lim="800000"/>
                          <a:headEnd/>
                          <a:tailEnd/>
                        </a:ln>
                      </wps:spPr>
                      <wps:txbx>
                        <w:txbxContent>
                          <w:p w14:paraId="6A4BBE71" w14:textId="77777777" w:rsidR="004325C5" w:rsidRDefault="004325C5" w:rsidP="004325C5">
                            <w:pPr>
                              <w:jc w:val="center"/>
                            </w:pPr>
                            <w:r>
                              <w:t xml:space="preserve">Parent Office reviews proposal or seeks review and advice from Home Office (if different area).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F1180D" id="_x0000_s1037" type="#_x0000_t202" style="position:absolute;margin-left:134.4pt;margin-top:112.9pt;width:185.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ieRJgIAAE0EAAAOAAAAZHJzL2Uyb0RvYy54bWysVNtu2zAMfR+wfxD0vthxky4x4hRdugwD&#10;ugvQ7gNoWY6F6TZJiZ19/Sg5TYNuexnmB0EUqaPDQ9Krm0FJcuDOC6MrOp3klHDNTCP0rqLfHrdv&#10;FpT4ALoBaTSv6JF7erN+/WrV25IXpjOy4Y4giPZlbyvahWDLLPOs4wr8xFiu0dkapyCg6XZZ46BH&#10;dCWzIs+vs964xjrDuPd4ejc66Trhty1n4Uvbeh6IrChyC2l1aa3jmq1XUO4c2E6wEw34BxYKhMZH&#10;z1B3EIDsnfgNSgnmjDdtmDCjMtO2gvGUA2YzzV9k89CB5SkXFMfbs0z+/8Gyz4evjoimogUlGhSW&#10;6JEPgbwzAymiOr31JQY9WAwLAx5jlVOm3t4b9t0TbTYd6B2/dc70HYcG2U3jzezi6ojjI0jdfzIN&#10;PgP7YBLQ0DoVpUMxCKJjlY7nykQqDA+Lq/niaokuhr7pLJ9dF6l2GZRP163z4QM3isRNRR2WPsHD&#10;4d6HSAfKp5D4mjdSNFshZTLcrt5IRw6AbbJNX8rgRZjUpK/ocl7MRwX+CpGn708QSgTsdylURRfn&#10;ICijbu91k7oxgJDjHilLfRIyajeqGIZ6SBWbJpmjyrVpjiitM2N/4zzipjPuJyU99nZF/Y89OE6J&#10;/KixPMvpbBaHIRmz+VvUkrhLT33pAc0QqqKBknG7CWmAknD2Fsu4FUngZyYnztizSffTfMWhuLRT&#10;1PNfYP0LAAD//wMAUEsDBBQABgAIAAAAIQCYPOaw3wAAAAsBAAAPAAAAZHJzL2Rvd25yZXYueG1s&#10;TI/BTsMwEETvSPyDtUhcKmoTklCFOBVU6olTQ7m78ZJExOsQu2369ywnepvVjGbeluvZDeKEU+g9&#10;aXhcKhBIjbc9tRr2H9uHFYgQDVkzeEINFwywrm5vSlNYf6YdnurYCi6hUBgNXYxjIWVoOnQmLP2I&#10;xN6Xn5yJfE6ttJM5c7kbZKJULp3piRc6M+Kmw+a7PjoN+U/9tHj/tAvaXbZvU+Myu9lnWt/fza8v&#10;ICLO8T8Mf/iMDhUzHfyRbBCDhiRfMXpkkWQsOJGnKgFx0JCmzwpkVcrrH6pfAAAA//8DAFBLAQIt&#10;ABQABgAIAAAAIQC2gziS/gAAAOEBAAATAAAAAAAAAAAAAAAAAAAAAABbQ29udGVudF9UeXBlc10u&#10;eG1sUEsBAi0AFAAGAAgAAAAhADj9If/WAAAAlAEAAAsAAAAAAAAAAAAAAAAALwEAAF9yZWxzLy5y&#10;ZWxzUEsBAi0AFAAGAAgAAAAhAC3GJ5EmAgAATQQAAA4AAAAAAAAAAAAAAAAALgIAAGRycy9lMm9E&#10;b2MueG1sUEsBAi0AFAAGAAgAAAAhAJg85rDfAAAACwEAAA8AAAAAAAAAAAAAAAAAgAQAAGRycy9k&#10;b3ducmV2LnhtbFBLBQYAAAAABAAEAPMAAACMBQAAAAA=&#10;">
                <v:textbox style="mso-fit-shape-to-text:t">
                  <w:txbxContent>
                    <w:p w14:paraId="6A4BBE71" w14:textId="77777777" w:rsidR="004325C5" w:rsidRDefault="004325C5" w:rsidP="004325C5">
                      <w:pPr>
                        <w:jc w:val="center"/>
                      </w:pPr>
                      <w:r>
                        <w:t xml:space="preserve">Parent Office reviews proposal or seeks review and advice from Home Office (if different area).  </w:t>
                      </w:r>
                    </w:p>
                  </w:txbxContent>
                </v:textbox>
                <w10:wrap type="square" anchorx="margin"/>
              </v:shape>
            </w:pict>
          </mc:Fallback>
        </mc:AlternateContent>
      </w:r>
      <w:r w:rsidR="001A2BBF">
        <w:rPr>
          <w:b/>
          <w:bCs/>
        </w:rPr>
        <w:br w:type="page"/>
      </w:r>
    </w:p>
    <w:p w14:paraId="48D97FB7" w14:textId="59D5F17B" w:rsidR="00EB01CC" w:rsidRPr="00EB01CC" w:rsidRDefault="00EB01CC" w:rsidP="00EB01CC">
      <w:pPr>
        <w:rPr>
          <w:b/>
          <w:bCs/>
        </w:rPr>
      </w:pPr>
      <w:bookmarkStart w:id="18" w:name="AppA"/>
      <w:r w:rsidRPr="00EB01CC">
        <w:rPr>
          <w:b/>
          <w:bCs/>
        </w:rPr>
        <w:lastRenderedPageBreak/>
        <w:t xml:space="preserve">APPENDIX </w:t>
      </w:r>
      <w:r w:rsidR="001A2BBF">
        <w:rPr>
          <w:b/>
          <w:bCs/>
        </w:rPr>
        <w:t>B</w:t>
      </w:r>
    </w:p>
    <w:bookmarkEnd w:id="18"/>
    <w:p w14:paraId="5B0572FC" w14:textId="77777777" w:rsidR="00EB01CC" w:rsidRPr="00EB01CC" w:rsidRDefault="00EB01CC" w:rsidP="00EB01CC"/>
    <w:p w14:paraId="7B190FC6" w14:textId="77777777" w:rsidR="00EB01CC" w:rsidRPr="00EB01CC" w:rsidRDefault="00EB01CC" w:rsidP="00EB01CC">
      <w:pPr>
        <w:rPr>
          <w:b/>
          <w:bCs/>
        </w:rPr>
      </w:pPr>
      <w:r w:rsidRPr="00EB01CC">
        <w:rPr>
          <w:b/>
          <w:bCs/>
        </w:rPr>
        <w:t>Sample Letter to Prospective Supervisory Practice</w:t>
      </w:r>
    </w:p>
    <w:p w14:paraId="0B7F2428" w14:textId="77777777" w:rsidR="00EB01CC" w:rsidRPr="00EB01CC" w:rsidRDefault="00EB01CC" w:rsidP="00EB01CC">
      <w:pPr>
        <w:rPr>
          <w:u w:val="single"/>
        </w:rPr>
      </w:pPr>
    </w:p>
    <w:p w14:paraId="279AC483" w14:textId="77777777" w:rsidR="00EB01CC" w:rsidRPr="00EB01CC" w:rsidRDefault="00EB01CC" w:rsidP="00EB01CC">
      <w:r w:rsidRPr="00EB01CC">
        <w:t>Dear Colleague</w:t>
      </w:r>
    </w:p>
    <w:p w14:paraId="77718EFB" w14:textId="77777777" w:rsidR="00EB01CC" w:rsidRPr="00EB01CC" w:rsidRDefault="00EB01CC" w:rsidP="00EB01CC">
      <w:pPr>
        <w:rPr>
          <w:u w:val="single"/>
        </w:rPr>
      </w:pPr>
    </w:p>
    <w:p w14:paraId="5A8738A1" w14:textId="77777777" w:rsidR="00EB01CC" w:rsidRPr="00EB01CC" w:rsidRDefault="00EB01CC" w:rsidP="00EB01CC">
      <w:r w:rsidRPr="00EB01CC">
        <w:t>Newly qualified UK dental graduates, as a requirement to obtain a Performer Number and to work as a GDP in NHS Primary Care Dental Services are required to undertake Dental Foundation Training (DFT) which is managed by local HEE offices. Training is extensive and involves numerous workplace assessments and the completion of a portfolio of evidence to support a Review of Competence Progression (RCP) panel’s decision to award a Certificate of Satisfactory Completion of DFT.</w:t>
      </w:r>
    </w:p>
    <w:p w14:paraId="109465A9" w14:textId="77777777" w:rsidR="00EB01CC" w:rsidRPr="00EB01CC" w:rsidRDefault="00EB01CC" w:rsidP="00EB01CC">
      <w:pPr>
        <w:rPr>
          <w:u w:val="single"/>
        </w:rPr>
      </w:pPr>
    </w:p>
    <w:p w14:paraId="280CD0D3" w14:textId="77777777" w:rsidR="00EB01CC" w:rsidRPr="00EB01CC" w:rsidRDefault="00EB01CC" w:rsidP="00EB01CC">
      <w:r w:rsidRPr="00EB01CC">
        <w:t xml:space="preserve">Following an extended period of inactivity in clinical practice due to the COVID-19 outbreak, some Foundation Dentists (FDs) have outstanding experiential learning needs in relation to certain specified clinical procedures. These FDs have been assessed as capable of independent practice, as they have demonstrated </w:t>
      </w:r>
      <w:proofErr w:type="gramStart"/>
      <w:r w:rsidRPr="00EB01CC">
        <w:t>the majority of</w:t>
      </w:r>
      <w:proofErr w:type="gramEnd"/>
      <w:r w:rsidRPr="00EB01CC">
        <w:t xml:space="preserve"> the competencies set out in the DFT Curriculum.  The FDs will also have gained significant experience in </w:t>
      </w:r>
      <w:proofErr w:type="gramStart"/>
      <w:r w:rsidRPr="00EB01CC">
        <w:t>the majority of</w:t>
      </w:r>
      <w:proofErr w:type="gramEnd"/>
      <w:r w:rsidRPr="00EB01CC">
        <w:t xml:space="preserve"> the core skills expected of a GDP but still require further experience in one or more areas.</w:t>
      </w:r>
    </w:p>
    <w:p w14:paraId="0EB3EC9F" w14:textId="77777777" w:rsidR="00EB01CC" w:rsidRPr="00EB01CC" w:rsidRDefault="00EB01CC" w:rsidP="00EB01CC"/>
    <w:p w14:paraId="27894B8E" w14:textId="26C56216" w:rsidR="00EB01CC" w:rsidRPr="00EB01CC" w:rsidRDefault="00EB01CC" w:rsidP="00EB01CC">
      <w:r w:rsidRPr="00EB01CC">
        <w:t>To enable these dentists to continue to work in the NHS Primary Care Dental Services, the dentist has been awarded a Certificate of Completion of DFT with the requirements where additional support would be of benefit set out.  HEE has developed a process known as Supervised Support to enable the dentist to gain the necessary additional experience in a quality assured manner.  Depending on the nature of the support required a period of up to 5 months for a minimum of 7 hours per week has been made available and, to recognise the commitment to this supervision period, HEE will contribute £1000 per month to an approved practice location</w:t>
      </w:r>
      <w:r w:rsidR="007C3A64">
        <w:t xml:space="preserve"> </w:t>
      </w:r>
      <w:r w:rsidR="007C3A64" w:rsidRPr="00D914E4">
        <w:rPr>
          <w:b/>
          <w:bCs/>
        </w:rPr>
        <w:t xml:space="preserve">for the period set </w:t>
      </w:r>
      <w:r w:rsidR="000F1D37" w:rsidRPr="00D914E4">
        <w:rPr>
          <w:b/>
          <w:bCs/>
        </w:rPr>
        <w:t>by the Final RCP Panel</w:t>
      </w:r>
      <w:r w:rsidRPr="00EB01CC">
        <w:t>. The funding may be used to cover any additional commitment required from the practice.</w:t>
      </w:r>
    </w:p>
    <w:p w14:paraId="59245E7A" w14:textId="77777777" w:rsidR="00EB01CC" w:rsidRPr="00EB01CC" w:rsidRDefault="00EB01CC" w:rsidP="00EB01CC"/>
    <w:p w14:paraId="63494AA1" w14:textId="77777777" w:rsidR="00EB01CC" w:rsidRPr="00EB01CC" w:rsidRDefault="00EB01CC" w:rsidP="00EB01CC">
      <w:r w:rsidRPr="00EB01CC">
        <w:t>The dentist would work in your location under a standard associate agreement, being expected to complete UDAs which would be paid in the usual manner.</w:t>
      </w:r>
    </w:p>
    <w:p w14:paraId="0DC0FA4D" w14:textId="77777777" w:rsidR="00EB01CC" w:rsidRPr="00EB01CC" w:rsidRDefault="00EB01CC" w:rsidP="00EB01CC">
      <w:pPr>
        <w:rPr>
          <w:b/>
          <w:bCs/>
        </w:rPr>
      </w:pPr>
    </w:p>
    <w:p w14:paraId="3F4F2075" w14:textId="77777777" w:rsidR="00EB01CC" w:rsidRPr="00EB01CC" w:rsidRDefault="00EB01CC" w:rsidP="00EB01CC">
      <w:r w:rsidRPr="00EB01CC">
        <w:t xml:space="preserve">You may be approached by your HEE Local Office to enquire if you would be prepared to offer the required </w:t>
      </w:r>
      <w:proofErr w:type="gramStart"/>
      <w:r w:rsidRPr="00EB01CC">
        <w:t>support, or</w:t>
      </w:r>
      <w:proofErr w:type="gramEnd"/>
      <w:r w:rsidRPr="00EB01CC">
        <w:t xml:space="preserve"> may be contacted by a dentist who has recently completed DFT who is seeking the necessary support.  Further details can be obtained from </w:t>
      </w:r>
      <w:r w:rsidRPr="00EB01CC">
        <w:rPr>
          <w:b/>
          <w:bCs/>
        </w:rPr>
        <w:t>[INSERT LOCAL OFFICE CONTACT DETAILS]</w:t>
      </w:r>
    </w:p>
    <w:p w14:paraId="1AEB1D8E" w14:textId="4C9A1639" w:rsidR="002940EF" w:rsidRDefault="002940EF">
      <w:pPr>
        <w:rPr>
          <w:b/>
          <w:bCs/>
        </w:rPr>
      </w:pPr>
      <w:r>
        <w:rPr>
          <w:b/>
          <w:bCs/>
        </w:rPr>
        <w:br w:type="page"/>
      </w:r>
    </w:p>
    <w:p w14:paraId="4E536B77" w14:textId="68654133" w:rsidR="003E4520" w:rsidRDefault="002940EF">
      <w:pPr>
        <w:widowControl w:val="0"/>
        <w:ind w:right="590"/>
        <w:rPr>
          <w:b/>
          <w:bCs/>
        </w:rPr>
      </w:pPr>
      <w:bookmarkStart w:id="19" w:name="AppB"/>
      <w:r>
        <w:rPr>
          <w:b/>
          <w:bCs/>
        </w:rPr>
        <w:lastRenderedPageBreak/>
        <w:t xml:space="preserve">APPENDIX </w:t>
      </w:r>
      <w:r w:rsidR="001A2BBF">
        <w:rPr>
          <w:b/>
          <w:bCs/>
        </w:rPr>
        <w:t>C</w:t>
      </w:r>
    </w:p>
    <w:bookmarkEnd w:id="19"/>
    <w:p w14:paraId="11BB797B" w14:textId="60301669" w:rsidR="00F45FCB" w:rsidRDefault="00F45FCB">
      <w:pPr>
        <w:widowControl w:val="0"/>
        <w:ind w:right="590"/>
        <w:rPr>
          <w:b/>
          <w:bCs/>
        </w:rPr>
      </w:pPr>
    </w:p>
    <w:p w14:paraId="6C4A42DB" w14:textId="48FDA6E8" w:rsidR="00FD7102" w:rsidRPr="00AA5B38" w:rsidRDefault="00FD7102" w:rsidP="00FD7102">
      <w:pPr>
        <w:pStyle w:val="Heading2"/>
        <w:jc w:val="center"/>
        <w:rPr>
          <w:color w:val="A00054"/>
        </w:rPr>
      </w:pPr>
      <w:r w:rsidRPr="00AA5B38">
        <w:rPr>
          <w:color w:val="A00054"/>
        </w:rPr>
        <w:t>Direct Observation of Procedural Skills</w:t>
      </w:r>
    </w:p>
    <w:p w14:paraId="77F3CCF5" w14:textId="77777777" w:rsidR="00FD7102" w:rsidRDefault="00FD7102" w:rsidP="00FD7102">
      <w:pPr>
        <w:autoSpaceDE w:val="0"/>
        <w:autoSpaceDN w:val="0"/>
        <w:spacing w:after="120"/>
      </w:pPr>
      <w:r>
        <w:t>This assessment should observe the SSD during a clinical procedural requirement set out in the Outcome 6C documentation.  The assessment is used to record judgements on the performance of the SSD following an evaluator’s observation of a specific patient encounter or case. The Assessor should give feedback as soon as possible after the event, whereby the SSD’s insight into their own performance will also be evaluated and their progress in demonstrating the Outcome 6C requirement recorded.</w:t>
      </w:r>
    </w:p>
    <w:p w14:paraId="5F0AC784" w14:textId="77777777" w:rsidR="00FD7102" w:rsidRDefault="00FD7102" w:rsidP="00FD7102"/>
    <w:tbl>
      <w:tblPr>
        <w:tblW w:w="10173" w:type="dxa"/>
        <w:tblCellMar>
          <w:left w:w="0" w:type="dxa"/>
          <w:right w:w="0" w:type="dxa"/>
        </w:tblCellMar>
        <w:tblLook w:val="04A0" w:firstRow="1" w:lastRow="0" w:firstColumn="1" w:lastColumn="0" w:noHBand="0" w:noVBand="1"/>
      </w:tblPr>
      <w:tblGrid>
        <w:gridCol w:w="3794"/>
        <w:gridCol w:w="1594"/>
        <w:gridCol w:w="1595"/>
        <w:gridCol w:w="1595"/>
        <w:gridCol w:w="1595"/>
      </w:tblGrid>
      <w:tr w:rsidR="00FD7102" w14:paraId="7DC6E33B" w14:textId="77777777" w:rsidTr="005A018D">
        <w:trPr>
          <w:trHeight w:val="397"/>
        </w:trPr>
        <w:tc>
          <w:tcPr>
            <w:tcW w:w="3794" w:type="dxa"/>
            <w:tcBorders>
              <w:top w:val="single" w:sz="8" w:space="0" w:color="auto"/>
              <w:left w:val="single" w:sz="8" w:space="0" w:color="auto"/>
              <w:right w:val="single" w:sz="4" w:space="0" w:color="auto"/>
            </w:tcBorders>
            <w:shd w:val="clear" w:color="auto" w:fill="auto"/>
            <w:tcMar>
              <w:top w:w="0" w:type="dxa"/>
              <w:left w:w="108" w:type="dxa"/>
              <w:bottom w:w="0" w:type="dxa"/>
              <w:right w:w="108" w:type="dxa"/>
            </w:tcMar>
            <w:vAlign w:val="center"/>
          </w:tcPr>
          <w:p w14:paraId="3B94FE2D" w14:textId="77777777" w:rsidR="00FD7102" w:rsidRPr="008B65A4" w:rsidRDefault="00FD7102" w:rsidP="005A018D">
            <w:pPr>
              <w:autoSpaceDE w:val="0"/>
              <w:autoSpaceDN w:val="0"/>
              <w:rPr>
                <w:b/>
                <w:bCs/>
              </w:rPr>
            </w:pPr>
            <w:r w:rsidRPr="008B65A4">
              <w:rPr>
                <w:b/>
              </w:rPr>
              <w:t xml:space="preserve">Date of assessment </w:t>
            </w:r>
          </w:p>
        </w:tc>
        <w:tc>
          <w:tcPr>
            <w:tcW w:w="15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E7DB6A" w14:textId="77777777" w:rsidR="00FD7102" w:rsidRDefault="00FD7102" w:rsidP="005A018D">
            <w:pPr>
              <w:autoSpaceDE w:val="0"/>
              <w:autoSpaceDN w:val="0"/>
              <w:rPr>
                <w:b/>
                <w:bCs/>
              </w:rPr>
            </w:pPr>
          </w:p>
        </w:tc>
        <w:tc>
          <w:tcPr>
            <w:tcW w:w="1595" w:type="dxa"/>
            <w:tcBorders>
              <w:left w:val="single" w:sz="4" w:space="0" w:color="auto"/>
              <w:bottom w:val="single" w:sz="4" w:space="0" w:color="auto"/>
            </w:tcBorders>
            <w:shd w:val="clear" w:color="auto" w:fill="auto"/>
            <w:vAlign w:val="center"/>
          </w:tcPr>
          <w:p w14:paraId="22D94DE6" w14:textId="77777777" w:rsidR="00FD7102" w:rsidRDefault="00FD7102" w:rsidP="005A018D">
            <w:pPr>
              <w:autoSpaceDE w:val="0"/>
              <w:autoSpaceDN w:val="0"/>
              <w:rPr>
                <w:b/>
                <w:bCs/>
              </w:rPr>
            </w:pPr>
          </w:p>
        </w:tc>
        <w:tc>
          <w:tcPr>
            <w:tcW w:w="1595" w:type="dxa"/>
            <w:tcBorders>
              <w:bottom w:val="single" w:sz="4" w:space="0" w:color="auto"/>
            </w:tcBorders>
            <w:shd w:val="clear" w:color="auto" w:fill="auto"/>
            <w:vAlign w:val="center"/>
          </w:tcPr>
          <w:p w14:paraId="058E229C" w14:textId="77777777" w:rsidR="00FD7102" w:rsidRDefault="00FD7102" w:rsidP="005A018D">
            <w:pPr>
              <w:autoSpaceDE w:val="0"/>
              <w:autoSpaceDN w:val="0"/>
              <w:rPr>
                <w:b/>
                <w:bCs/>
              </w:rPr>
            </w:pPr>
          </w:p>
        </w:tc>
        <w:tc>
          <w:tcPr>
            <w:tcW w:w="1595" w:type="dxa"/>
            <w:tcBorders>
              <w:bottom w:val="single" w:sz="4" w:space="0" w:color="auto"/>
            </w:tcBorders>
            <w:shd w:val="clear" w:color="auto" w:fill="auto"/>
            <w:vAlign w:val="center"/>
          </w:tcPr>
          <w:p w14:paraId="38D27B09" w14:textId="77777777" w:rsidR="00FD7102" w:rsidRDefault="00FD7102" w:rsidP="005A018D">
            <w:pPr>
              <w:autoSpaceDE w:val="0"/>
              <w:autoSpaceDN w:val="0"/>
              <w:rPr>
                <w:b/>
                <w:bCs/>
              </w:rPr>
            </w:pPr>
          </w:p>
        </w:tc>
      </w:tr>
      <w:tr w:rsidR="00FD7102" w14:paraId="0A451910" w14:textId="77777777" w:rsidTr="005A018D">
        <w:trPr>
          <w:trHeight w:val="397"/>
        </w:trPr>
        <w:tc>
          <w:tcPr>
            <w:tcW w:w="3794" w:type="dxa"/>
            <w:tcBorders>
              <w:top w:val="single" w:sz="8" w:space="0" w:color="auto"/>
              <w:left w:val="single" w:sz="8" w:space="0" w:color="auto"/>
              <w:right w:val="single" w:sz="4" w:space="0" w:color="auto"/>
            </w:tcBorders>
            <w:shd w:val="clear" w:color="auto" w:fill="auto"/>
            <w:tcMar>
              <w:top w:w="0" w:type="dxa"/>
              <w:left w:w="108" w:type="dxa"/>
              <w:bottom w:w="0" w:type="dxa"/>
              <w:right w:w="108" w:type="dxa"/>
            </w:tcMar>
            <w:vAlign w:val="center"/>
          </w:tcPr>
          <w:p w14:paraId="52083BE7" w14:textId="77777777" w:rsidR="00FD7102" w:rsidRPr="008B65A4" w:rsidRDefault="00FD7102" w:rsidP="005A018D">
            <w:pPr>
              <w:rPr>
                <w:b/>
                <w:bCs/>
              </w:rPr>
            </w:pPr>
            <w:r w:rsidRPr="008B65A4">
              <w:rPr>
                <w:b/>
              </w:rPr>
              <w:t>Description of case/encounter</w:t>
            </w:r>
          </w:p>
        </w:tc>
        <w:tc>
          <w:tcPr>
            <w:tcW w:w="637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0EEF54C" w14:textId="77777777" w:rsidR="00FD7102" w:rsidRDefault="00FD7102" w:rsidP="005A018D">
            <w:pPr>
              <w:autoSpaceDE w:val="0"/>
              <w:autoSpaceDN w:val="0"/>
              <w:spacing w:before="40" w:after="40"/>
              <w:rPr>
                <w:b/>
                <w:bCs/>
              </w:rPr>
            </w:pPr>
          </w:p>
        </w:tc>
      </w:tr>
      <w:tr w:rsidR="00FD7102" w14:paraId="1BA00468" w14:textId="77777777" w:rsidTr="005A018D">
        <w:trPr>
          <w:trHeight w:val="170"/>
        </w:trPr>
        <w:tc>
          <w:tcPr>
            <w:tcW w:w="3794" w:type="dxa"/>
            <w:tcBorders>
              <w:top w:val="single" w:sz="8" w:space="0" w:color="auto"/>
            </w:tcBorders>
            <w:shd w:val="clear" w:color="auto" w:fill="auto"/>
            <w:tcMar>
              <w:top w:w="0" w:type="dxa"/>
              <w:left w:w="108" w:type="dxa"/>
              <w:bottom w:w="0" w:type="dxa"/>
              <w:right w:w="108" w:type="dxa"/>
            </w:tcMar>
            <w:vAlign w:val="center"/>
          </w:tcPr>
          <w:p w14:paraId="17DF33FC" w14:textId="77777777" w:rsidR="00FD7102" w:rsidRPr="008B65A4" w:rsidRDefault="00FD7102" w:rsidP="005A018D">
            <w:pPr>
              <w:autoSpaceDE w:val="0"/>
              <w:autoSpaceDN w:val="0"/>
              <w:jc w:val="center"/>
              <w:rPr>
                <w:b/>
                <w:bCs/>
                <w:sz w:val="16"/>
                <w:szCs w:val="16"/>
              </w:rPr>
            </w:pPr>
          </w:p>
        </w:tc>
        <w:tc>
          <w:tcPr>
            <w:tcW w:w="1594" w:type="dxa"/>
            <w:tcBorders>
              <w:top w:val="single" w:sz="4" w:space="0" w:color="auto"/>
              <w:bottom w:val="single" w:sz="4" w:space="0" w:color="auto"/>
            </w:tcBorders>
            <w:shd w:val="clear" w:color="auto" w:fill="auto"/>
            <w:tcMar>
              <w:top w:w="0" w:type="dxa"/>
              <w:left w:w="108" w:type="dxa"/>
              <w:bottom w:w="0" w:type="dxa"/>
              <w:right w:w="108" w:type="dxa"/>
            </w:tcMar>
            <w:vAlign w:val="center"/>
          </w:tcPr>
          <w:p w14:paraId="68DA14B9" w14:textId="77777777" w:rsidR="00FD7102" w:rsidRPr="008B65A4" w:rsidRDefault="00FD7102" w:rsidP="005A018D">
            <w:pPr>
              <w:autoSpaceDE w:val="0"/>
              <w:autoSpaceDN w:val="0"/>
              <w:jc w:val="center"/>
              <w:rPr>
                <w:b/>
                <w:bCs/>
                <w:sz w:val="16"/>
                <w:szCs w:val="16"/>
              </w:rPr>
            </w:pPr>
          </w:p>
        </w:tc>
        <w:tc>
          <w:tcPr>
            <w:tcW w:w="1595" w:type="dxa"/>
            <w:tcBorders>
              <w:top w:val="single" w:sz="4" w:space="0" w:color="auto"/>
              <w:bottom w:val="single" w:sz="4" w:space="0" w:color="auto"/>
            </w:tcBorders>
            <w:shd w:val="clear" w:color="auto" w:fill="auto"/>
            <w:vAlign w:val="center"/>
          </w:tcPr>
          <w:p w14:paraId="1159F6AB" w14:textId="77777777" w:rsidR="00FD7102" w:rsidRPr="008B65A4" w:rsidRDefault="00FD7102" w:rsidP="005A018D">
            <w:pPr>
              <w:autoSpaceDE w:val="0"/>
              <w:autoSpaceDN w:val="0"/>
              <w:jc w:val="center"/>
              <w:rPr>
                <w:b/>
                <w:bCs/>
                <w:sz w:val="16"/>
                <w:szCs w:val="16"/>
              </w:rPr>
            </w:pPr>
          </w:p>
        </w:tc>
        <w:tc>
          <w:tcPr>
            <w:tcW w:w="1595" w:type="dxa"/>
            <w:tcBorders>
              <w:top w:val="single" w:sz="4" w:space="0" w:color="auto"/>
              <w:bottom w:val="single" w:sz="4" w:space="0" w:color="auto"/>
            </w:tcBorders>
            <w:shd w:val="clear" w:color="auto" w:fill="auto"/>
            <w:vAlign w:val="center"/>
          </w:tcPr>
          <w:p w14:paraId="4358C275" w14:textId="77777777" w:rsidR="00FD7102" w:rsidRPr="008B65A4" w:rsidRDefault="00FD7102" w:rsidP="005A018D">
            <w:pPr>
              <w:autoSpaceDE w:val="0"/>
              <w:autoSpaceDN w:val="0"/>
              <w:jc w:val="center"/>
              <w:rPr>
                <w:b/>
                <w:bCs/>
                <w:sz w:val="16"/>
                <w:szCs w:val="16"/>
              </w:rPr>
            </w:pPr>
          </w:p>
        </w:tc>
        <w:tc>
          <w:tcPr>
            <w:tcW w:w="1595" w:type="dxa"/>
            <w:tcBorders>
              <w:top w:val="single" w:sz="4" w:space="0" w:color="auto"/>
              <w:bottom w:val="single" w:sz="4" w:space="0" w:color="auto"/>
            </w:tcBorders>
            <w:shd w:val="clear" w:color="auto" w:fill="auto"/>
            <w:vAlign w:val="center"/>
          </w:tcPr>
          <w:p w14:paraId="3F28CF28" w14:textId="77777777" w:rsidR="00FD7102" w:rsidRPr="008B65A4" w:rsidRDefault="00FD7102" w:rsidP="005A018D">
            <w:pPr>
              <w:autoSpaceDE w:val="0"/>
              <w:autoSpaceDN w:val="0"/>
              <w:jc w:val="center"/>
              <w:rPr>
                <w:b/>
                <w:bCs/>
                <w:sz w:val="16"/>
                <w:szCs w:val="16"/>
              </w:rPr>
            </w:pPr>
          </w:p>
        </w:tc>
      </w:tr>
      <w:tr w:rsidR="00FD7102" w14:paraId="3BC8F00D" w14:textId="77777777" w:rsidTr="005A018D">
        <w:trPr>
          <w:trHeight w:val="397"/>
        </w:trPr>
        <w:tc>
          <w:tcPr>
            <w:tcW w:w="3794" w:type="dxa"/>
            <w:vMerge w:val="restart"/>
            <w:tcBorders>
              <w:top w:val="single" w:sz="8" w:space="0" w:color="auto"/>
              <w:left w:val="single" w:sz="8" w:space="0" w:color="auto"/>
              <w:right w:val="single" w:sz="4" w:space="0" w:color="auto"/>
            </w:tcBorders>
            <w:shd w:val="clear" w:color="auto" w:fill="003893"/>
            <w:tcMar>
              <w:top w:w="0" w:type="dxa"/>
              <w:left w:w="108" w:type="dxa"/>
              <w:bottom w:w="0" w:type="dxa"/>
              <w:right w:w="108" w:type="dxa"/>
            </w:tcMar>
            <w:vAlign w:val="center"/>
          </w:tcPr>
          <w:p w14:paraId="64D5B935" w14:textId="77777777" w:rsidR="00FD7102" w:rsidRDefault="00FD7102" w:rsidP="005A018D">
            <w:pPr>
              <w:autoSpaceDE w:val="0"/>
              <w:autoSpaceDN w:val="0"/>
              <w:jc w:val="center"/>
              <w:rPr>
                <w:rFonts w:ascii="Calibri" w:hAnsi="Calibri"/>
                <w:b/>
                <w:bCs/>
              </w:rPr>
            </w:pPr>
            <w:r>
              <w:rPr>
                <w:b/>
                <w:bCs/>
              </w:rPr>
              <w:t>Please grade the following areas using the 1 to 4 scale:</w:t>
            </w:r>
          </w:p>
        </w:tc>
        <w:tc>
          <w:tcPr>
            <w:tcW w:w="1594" w:type="dxa"/>
            <w:tcBorders>
              <w:top w:val="single" w:sz="4" w:space="0" w:color="auto"/>
              <w:left w:val="single" w:sz="4" w:space="0" w:color="auto"/>
              <w:bottom w:val="single" w:sz="4" w:space="0" w:color="auto"/>
              <w:right w:val="single" w:sz="4" w:space="0" w:color="auto"/>
            </w:tcBorders>
            <w:shd w:val="clear" w:color="auto" w:fill="003893"/>
            <w:tcMar>
              <w:top w:w="0" w:type="dxa"/>
              <w:left w:w="108" w:type="dxa"/>
              <w:bottom w:w="0" w:type="dxa"/>
              <w:right w:w="108" w:type="dxa"/>
            </w:tcMar>
            <w:vAlign w:val="center"/>
          </w:tcPr>
          <w:p w14:paraId="762F25A1" w14:textId="77777777" w:rsidR="00FD7102" w:rsidRDefault="00FD7102" w:rsidP="005A018D">
            <w:pPr>
              <w:autoSpaceDE w:val="0"/>
              <w:autoSpaceDN w:val="0"/>
              <w:spacing w:before="40" w:after="40"/>
              <w:jc w:val="center"/>
              <w:rPr>
                <w:rFonts w:ascii="Calibri" w:hAnsi="Calibri"/>
                <w:b/>
                <w:bCs/>
              </w:rPr>
            </w:pPr>
            <w:r>
              <w:rPr>
                <w:b/>
                <w:bCs/>
              </w:rPr>
              <w:t>Serious Concerns</w:t>
            </w:r>
          </w:p>
        </w:tc>
        <w:tc>
          <w:tcPr>
            <w:tcW w:w="1595" w:type="dxa"/>
            <w:tcBorders>
              <w:top w:val="single" w:sz="4" w:space="0" w:color="auto"/>
              <w:left w:val="single" w:sz="4" w:space="0" w:color="auto"/>
              <w:bottom w:val="single" w:sz="4" w:space="0" w:color="auto"/>
              <w:right w:val="single" w:sz="4" w:space="0" w:color="auto"/>
            </w:tcBorders>
            <w:shd w:val="clear" w:color="auto" w:fill="003893"/>
            <w:vAlign w:val="center"/>
          </w:tcPr>
          <w:p w14:paraId="09C3899A" w14:textId="77777777" w:rsidR="00FD7102" w:rsidRDefault="00FD7102" w:rsidP="005A018D">
            <w:pPr>
              <w:autoSpaceDE w:val="0"/>
              <w:autoSpaceDN w:val="0"/>
              <w:spacing w:before="40" w:after="40"/>
              <w:jc w:val="center"/>
              <w:rPr>
                <w:rFonts w:ascii="Calibri" w:hAnsi="Calibri"/>
                <w:b/>
                <w:bCs/>
              </w:rPr>
            </w:pPr>
            <w:r>
              <w:rPr>
                <w:b/>
                <w:bCs/>
              </w:rPr>
              <w:t>Specific training required</w:t>
            </w:r>
          </w:p>
        </w:tc>
        <w:tc>
          <w:tcPr>
            <w:tcW w:w="1595" w:type="dxa"/>
            <w:tcBorders>
              <w:top w:val="single" w:sz="4" w:space="0" w:color="auto"/>
              <w:left w:val="single" w:sz="4" w:space="0" w:color="auto"/>
              <w:bottom w:val="single" w:sz="4" w:space="0" w:color="auto"/>
              <w:right w:val="single" w:sz="4" w:space="0" w:color="auto"/>
            </w:tcBorders>
            <w:shd w:val="clear" w:color="auto" w:fill="003893"/>
            <w:vAlign w:val="center"/>
          </w:tcPr>
          <w:p w14:paraId="2D829304" w14:textId="77777777" w:rsidR="00FD7102" w:rsidRDefault="00FD7102" w:rsidP="005A018D">
            <w:pPr>
              <w:autoSpaceDE w:val="0"/>
              <w:autoSpaceDN w:val="0"/>
              <w:spacing w:before="40" w:after="40"/>
              <w:jc w:val="center"/>
              <w:rPr>
                <w:rFonts w:ascii="Calibri" w:hAnsi="Calibri"/>
                <w:b/>
                <w:bCs/>
              </w:rPr>
            </w:pPr>
            <w:r>
              <w:rPr>
                <w:b/>
                <w:bCs/>
              </w:rPr>
              <w:t>Supervision required</w:t>
            </w:r>
          </w:p>
        </w:tc>
        <w:tc>
          <w:tcPr>
            <w:tcW w:w="1595" w:type="dxa"/>
            <w:tcBorders>
              <w:top w:val="single" w:sz="4" w:space="0" w:color="auto"/>
              <w:left w:val="single" w:sz="4" w:space="0" w:color="auto"/>
              <w:bottom w:val="single" w:sz="4" w:space="0" w:color="auto"/>
              <w:right w:val="single" w:sz="4" w:space="0" w:color="auto"/>
            </w:tcBorders>
            <w:shd w:val="clear" w:color="auto" w:fill="003893"/>
            <w:vAlign w:val="center"/>
          </w:tcPr>
          <w:p w14:paraId="054ED188" w14:textId="77777777" w:rsidR="00FD7102" w:rsidRDefault="00FD7102" w:rsidP="005A018D">
            <w:pPr>
              <w:autoSpaceDE w:val="0"/>
              <w:autoSpaceDN w:val="0"/>
              <w:spacing w:before="40" w:after="40"/>
              <w:jc w:val="center"/>
              <w:rPr>
                <w:rFonts w:ascii="Calibri" w:hAnsi="Calibri"/>
                <w:b/>
                <w:bCs/>
              </w:rPr>
            </w:pPr>
            <w:r>
              <w:rPr>
                <w:b/>
                <w:bCs/>
              </w:rPr>
              <w:t>Acceptable</w:t>
            </w:r>
          </w:p>
        </w:tc>
      </w:tr>
      <w:tr w:rsidR="00FD7102" w14:paraId="55A80656" w14:textId="77777777" w:rsidTr="005A018D">
        <w:trPr>
          <w:trHeight w:val="397"/>
        </w:trPr>
        <w:tc>
          <w:tcPr>
            <w:tcW w:w="3794" w:type="dxa"/>
            <w:vMerge/>
            <w:tcBorders>
              <w:left w:val="single" w:sz="8" w:space="0" w:color="auto"/>
              <w:bottom w:val="single" w:sz="8" w:space="0" w:color="auto"/>
              <w:right w:val="single" w:sz="4" w:space="0" w:color="auto"/>
            </w:tcBorders>
            <w:shd w:val="clear" w:color="auto" w:fill="003893"/>
            <w:tcMar>
              <w:top w:w="0" w:type="dxa"/>
              <w:left w:w="108" w:type="dxa"/>
              <w:bottom w:w="0" w:type="dxa"/>
              <w:right w:w="108" w:type="dxa"/>
            </w:tcMar>
          </w:tcPr>
          <w:p w14:paraId="26ADEB8E" w14:textId="77777777" w:rsidR="00FD7102" w:rsidRDefault="00FD7102" w:rsidP="005A018D">
            <w:pPr>
              <w:autoSpaceDE w:val="0"/>
              <w:autoSpaceDN w:val="0"/>
              <w:rPr>
                <w:b/>
                <w:bCs/>
              </w:rPr>
            </w:pPr>
          </w:p>
        </w:tc>
        <w:tc>
          <w:tcPr>
            <w:tcW w:w="1594" w:type="dxa"/>
            <w:tcBorders>
              <w:top w:val="single" w:sz="4" w:space="0" w:color="auto"/>
              <w:left w:val="single" w:sz="4" w:space="0" w:color="auto"/>
              <w:bottom w:val="single" w:sz="4" w:space="0" w:color="auto"/>
              <w:right w:val="single" w:sz="4" w:space="0" w:color="auto"/>
            </w:tcBorders>
            <w:shd w:val="clear" w:color="auto" w:fill="003893"/>
            <w:tcMar>
              <w:top w:w="0" w:type="dxa"/>
              <w:left w:w="108" w:type="dxa"/>
              <w:bottom w:w="0" w:type="dxa"/>
              <w:right w:w="108" w:type="dxa"/>
            </w:tcMar>
            <w:vAlign w:val="center"/>
          </w:tcPr>
          <w:p w14:paraId="79326F57" w14:textId="77777777" w:rsidR="00FD7102" w:rsidRPr="001709EA" w:rsidRDefault="00FD7102" w:rsidP="005A018D">
            <w:pPr>
              <w:autoSpaceDE w:val="0"/>
              <w:autoSpaceDN w:val="0"/>
              <w:jc w:val="center"/>
              <w:rPr>
                <w:b/>
                <w:bCs/>
              </w:rPr>
            </w:pPr>
            <w:r w:rsidRPr="001709EA">
              <w:rPr>
                <w:b/>
                <w:bCs/>
              </w:rPr>
              <w:t>1</w:t>
            </w:r>
          </w:p>
        </w:tc>
        <w:tc>
          <w:tcPr>
            <w:tcW w:w="1595" w:type="dxa"/>
            <w:tcBorders>
              <w:top w:val="single" w:sz="4" w:space="0" w:color="auto"/>
              <w:left w:val="single" w:sz="4" w:space="0" w:color="auto"/>
              <w:bottom w:val="single" w:sz="4" w:space="0" w:color="auto"/>
              <w:right w:val="single" w:sz="4" w:space="0" w:color="auto"/>
            </w:tcBorders>
            <w:shd w:val="clear" w:color="auto" w:fill="003893"/>
            <w:vAlign w:val="center"/>
          </w:tcPr>
          <w:p w14:paraId="1EE644C2" w14:textId="77777777" w:rsidR="00FD7102" w:rsidRPr="001709EA" w:rsidRDefault="00FD7102" w:rsidP="005A018D">
            <w:pPr>
              <w:autoSpaceDE w:val="0"/>
              <w:autoSpaceDN w:val="0"/>
              <w:jc w:val="center"/>
              <w:rPr>
                <w:b/>
                <w:bCs/>
              </w:rPr>
            </w:pPr>
            <w:r w:rsidRPr="001709EA">
              <w:rPr>
                <w:b/>
                <w:bCs/>
              </w:rPr>
              <w:t>2</w:t>
            </w:r>
          </w:p>
        </w:tc>
        <w:tc>
          <w:tcPr>
            <w:tcW w:w="1595" w:type="dxa"/>
            <w:tcBorders>
              <w:top w:val="single" w:sz="4" w:space="0" w:color="auto"/>
              <w:left w:val="single" w:sz="4" w:space="0" w:color="auto"/>
              <w:bottom w:val="single" w:sz="4" w:space="0" w:color="auto"/>
              <w:right w:val="single" w:sz="4" w:space="0" w:color="auto"/>
            </w:tcBorders>
            <w:shd w:val="clear" w:color="auto" w:fill="003893"/>
            <w:vAlign w:val="center"/>
          </w:tcPr>
          <w:p w14:paraId="02E88C8A" w14:textId="77777777" w:rsidR="00FD7102" w:rsidRPr="001709EA" w:rsidRDefault="00FD7102" w:rsidP="005A018D">
            <w:pPr>
              <w:autoSpaceDE w:val="0"/>
              <w:autoSpaceDN w:val="0"/>
              <w:jc w:val="center"/>
              <w:rPr>
                <w:b/>
                <w:bCs/>
              </w:rPr>
            </w:pPr>
            <w:r w:rsidRPr="001709EA">
              <w:rPr>
                <w:b/>
                <w:bCs/>
              </w:rPr>
              <w:t>3</w:t>
            </w:r>
          </w:p>
        </w:tc>
        <w:tc>
          <w:tcPr>
            <w:tcW w:w="1595" w:type="dxa"/>
            <w:tcBorders>
              <w:top w:val="single" w:sz="4" w:space="0" w:color="auto"/>
              <w:left w:val="single" w:sz="4" w:space="0" w:color="auto"/>
              <w:bottom w:val="single" w:sz="4" w:space="0" w:color="auto"/>
              <w:right w:val="single" w:sz="4" w:space="0" w:color="auto"/>
            </w:tcBorders>
            <w:shd w:val="clear" w:color="auto" w:fill="003893"/>
            <w:vAlign w:val="center"/>
          </w:tcPr>
          <w:p w14:paraId="2E64373E" w14:textId="77777777" w:rsidR="00FD7102" w:rsidRPr="001709EA" w:rsidRDefault="00FD7102" w:rsidP="005A018D">
            <w:pPr>
              <w:autoSpaceDE w:val="0"/>
              <w:autoSpaceDN w:val="0"/>
              <w:jc w:val="center"/>
              <w:rPr>
                <w:b/>
                <w:bCs/>
              </w:rPr>
            </w:pPr>
            <w:r w:rsidRPr="001709EA">
              <w:rPr>
                <w:b/>
                <w:bCs/>
              </w:rPr>
              <w:t>4</w:t>
            </w:r>
          </w:p>
        </w:tc>
      </w:tr>
      <w:tr w:rsidR="00FD7102" w14:paraId="479A3C7B" w14:textId="77777777" w:rsidTr="005A018D">
        <w:tc>
          <w:tcPr>
            <w:tcW w:w="37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2A0806A8" w14:textId="77777777" w:rsidR="00FD7102" w:rsidRPr="00044B3C" w:rsidRDefault="00FD7102" w:rsidP="005A018D">
            <w:pPr>
              <w:autoSpaceDE w:val="0"/>
              <w:autoSpaceDN w:val="0"/>
              <w:spacing w:before="40" w:after="40"/>
            </w:pPr>
            <w:r w:rsidRPr="00044B3C">
              <w:t>Procedural knowledge</w:t>
            </w:r>
          </w:p>
        </w:tc>
        <w:tc>
          <w:tcPr>
            <w:tcW w:w="15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F426B6"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17DD921"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3FF85A1"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CB645A3" w14:textId="77777777" w:rsidR="00FD7102" w:rsidRPr="00044B3C" w:rsidRDefault="00FD7102" w:rsidP="005A018D">
            <w:pPr>
              <w:autoSpaceDE w:val="0"/>
              <w:autoSpaceDN w:val="0"/>
              <w:spacing w:before="40" w:after="40"/>
            </w:pPr>
          </w:p>
        </w:tc>
      </w:tr>
      <w:tr w:rsidR="00FD7102" w14:paraId="379A2F19" w14:textId="77777777" w:rsidTr="005A018D">
        <w:tc>
          <w:tcPr>
            <w:tcW w:w="37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030F125B" w14:textId="77777777" w:rsidR="00FD7102" w:rsidRPr="00044B3C" w:rsidRDefault="00FD7102" w:rsidP="005A018D">
            <w:pPr>
              <w:autoSpaceDE w:val="0"/>
              <w:autoSpaceDN w:val="0"/>
              <w:spacing w:before="40" w:after="40"/>
            </w:pPr>
            <w:r w:rsidRPr="00044B3C">
              <w:t>Technical ability</w:t>
            </w:r>
          </w:p>
        </w:tc>
        <w:tc>
          <w:tcPr>
            <w:tcW w:w="15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3FCE19"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ED29942"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004E536B"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7E2EC90" w14:textId="77777777" w:rsidR="00FD7102" w:rsidRPr="00044B3C" w:rsidRDefault="00FD7102" w:rsidP="005A018D">
            <w:pPr>
              <w:autoSpaceDE w:val="0"/>
              <w:autoSpaceDN w:val="0"/>
              <w:spacing w:before="40" w:after="40"/>
            </w:pPr>
          </w:p>
        </w:tc>
      </w:tr>
      <w:tr w:rsidR="006E3829" w14:paraId="0F69EAEC" w14:textId="77777777" w:rsidTr="005A018D">
        <w:tc>
          <w:tcPr>
            <w:tcW w:w="37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7950D40B" w14:textId="2867BAF5" w:rsidR="006E3829" w:rsidRPr="00044B3C" w:rsidRDefault="00B45A62" w:rsidP="005A018D">
            <w:pPr>
              <w:autoSpaceDE w:val="0"/>
              <w:autoSpaceDN w:val="0"/>
              <w:spacing w:before="40" w:after="40"/>
            </w:pPr>
            <w:r>
              <w:t>Diagnosis and treatment planning</w:t>
            </w:r>
          </w:p>
        </w:tc>
        <w:tc>
          <w:tcPr>
            <w:tcW w:w="15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E3ABB3" w14:textId="77777777" w:rsidR="006E3829" w:rsidRPr="00044B3C" w:rsidRDefault="006E3829"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53EB5B0" w14:textId="77777777" w:rsidR="006E3829" w:rsidRPr="00044B3C" w:rsidRDefault="006E3829"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41CCFB9A" w14:textId="77777777" w:rsidR="006E3829" w:rsidRPr="00044B3C" w:rsidRDefault="006E3829"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FDD148A" w14:textId="77777777" w:rsidR="006E3829" w:rsidRPr="00044B3C" w:rsidRDefault="006E3829" w:rsidP="005A018D">
            <w:pPr>
              <w:autoSpaceDE w:val="0"/>
              <w:autoSpaceDN w:val="0"/>
              <w:spacing w:before="40" w:after="40"/>
            </w:pPr>
          </w:p>
        </w:tc>
      </w:tr>
      <w:tr w:rsidR="00FD7102" w14:paraId="3AFF41F0" w14:textId="77777777" w:rsidTr="005A018D">
        <w:tc>
          <w:tcPr>
            <w:tcW w:w="37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10DB1B1" w14:textId="224B133B" w:rsidR="00FD7102" w:rsidRPr="00044B3C" w:rsidRDefault="00FD7102" w:rsidP="005A018D">
            <w:pPr>
              <w:autoSpaceDE w:val="0"/>
              <w:autoSpaceDN w:val="0"/>
              <w:spacing w:before="40" w:after="40"/>
            </w:pPr>
            <w:r w:rsidRPr="00044B3C">
              <w:t xml:space="preserve">Communication </w:t>
            </w:r>
            <w:r w:rsidR="00E334C4">
              <w:t xml:space="preserve">with </w:t>
            </w:r>
            <w:r w:rsidRPr="00044B3C">
              <w:t>patient</w:t>
            </w:r>
            <w:r w:rsidR="00E334C4">
              <w:t>s</w:t>
            </w:r>
          </w:p>
        </w:tc>
        <w:tc>
          <w:tcPr>
            <w:tcW w:w="15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66A472"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DBF9EC0"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B3A16F9"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3E902599" w14:textId="77777777" w:rsidR="00FD7102" w:rsidRPr="00044B3C" w:rsidRDefault="00FD7102" w:rsidP="005A018D">
            <w:pPr>
              <w:autoSpaceDE w:val="0"/>
              <w:autoSpaceDN w:val="0"/>
              <w:spacing w:before="40" w:after="40"/>
            </w:pPr>
          </w:p>
        </w:tc>
      </w:tr>
      <w:tr w:rsidR="000A08CC" w14:paraId="3E20B920" w14:textId="77777777" w:rsidTr="005A018D">
        <w:tc>
          <w:tcPr>
            <w:tcW w:w="37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tcPr>
          <w:p w14:paraId="6C034B7C" w14:textId="2466E8E6" w:rsidR="000A08CC" w:rsidRPr="00044B3C" w:rsidRDefault="000A08CC" w:rsidP="005A018D">
            <w:pPr>
              <w:autoSpaceDE w:val="0"/>
              <w:autoSpaceDN w:val="0"/>
              <w:spacing w:before="40" w:after="40"/>
            </w:pPr>
            <w:r>
              <w:t>Communication with team</w:t>
            </w:r>
            <w:r w:rsidR="00E334C4">
              <w:t xml:space="preserve"> members</w:t>
            </w:r>
          </w:p>
        </w:tc>
        <w:tc>
          <w:tcPr>
            <w:tcW w:w="15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73BA66" w14:textId="77777777" w:rsidR="000A08CC" w:rsidRPr="00044B3C" w:rsidRDefault="000A08CC"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3C2B9B0" w14:textId="77777777" w:rsidR="000A08CC" w:rsidRPr="00044B3C" w:rsidRDefault="000A08CC"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05A7E95" w14:textId="77777777" w:rsidR="000A08CC" w:rsidRPr="00044B3C" w:rsidRDefault="000A08CC"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5AB71EAD" w14:textId="77777777" w:rsidR="000A08CC" w:rsidRPr="00044B3C" w:rsidRDefault="000A08CC" w:rsidP="005A018D">
            <w:pPr>
              <w:autoSpaceDE w:val="0"/>
              <w:autoSpaceDN w:val="0"/>
              <w:spacing w:before="40" w:after="40"/>
            </w:pPr>
          </w:p>
        </w:tc>
      </w:tr>
      <w:tr w:rsidR="00FD7102" w14:paraId="2A45084D" w14:textId="77777777" w:rsidTr="005A018D">
        <w:tc>
          <w:tcPr>
            <w:tcW w:w="37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6D91687B" w14:textId="77777777" w:rsidR="00FD7102" w:rsidRPr="00044B3C" w:rsidRDefault="00FD7102" w:rsidP="005A018D">
            <w:pPr>
              <w:autoSpaceDE w:val="0"/>
              <w:autoSpaceDN w:val="0"/>
              <w:spacing w:before="40" w:after="40"/>
            </w:pPr>
            <w:r w:rsidRPr="00044B3C">
              <w:t>Professionalism</w:t>
            </w:r>
          </w:p>
        </w:tc>
        <w:tc>
          <w:tcPr>
            <w:tcW w:w="15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621DC8"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51D7F77"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7AFAACF"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193891FB" w14:textId="77777777" w:rsidR="00FD7102" w:rsidRPr="00044B3C" w:rsidRDefault="00FD7102" w:rsidP="005A018D">
            <w:pPr>
              <w:autoSpaceDE w:val="0"/>
              <w:autoSpaceDN w:val="0"/>
              <w:spacing w:before="40" w:after="40"/>
            </w:pPr>
          </w:p>
        </w:tc>
      </w:tr>
      <w:tr w:rsidR="00FD7102" w14:paraId="14F8B3AF" w14:textId="77777777" w:rsidTr="005A018D">
        <w:tc>
          <w:tcPr>
            <w:tcW w:w="3794" w:type="dxa"/>
            <w:tcBorders>
              <w:top w:val="nil"/>
              <w:left w:val="single" w:sz="8" w:space="0" w:color="auto"/>
              <w:bottom w:val="single" w:sz="8" w:space="0" w:color="auto"/>
              <w:right w:val="single" w:sz="4" w:space="0" w:color="auto"/>
            </w:tcBorders>
            <w:tcMar>
              <w:top w:w="0" w:type="dxa"/>
              <w:left w:w="108" w:type="dxa"/>
              <w:bottom w:w="0" w:type="dxa"/>
              <w:right w:w="108" w:type="dxa"/>
            </w:tcMar>
            <w:vAlign w:val="center"/>
            <w:hideMark/>
          </w:tcPr>
          <w:p w14:paraId="355C3BB4" w14:textId="77777777" w:rsidR="00FD7102" w:rsidRPr="00044B3C" w:rsidRDefault="00FD7102" w:rsidP="005A018D">
            <w:pPr>
              <w:autoSpaceDE w:val="0"/>
              <w:autoSpaceDN w:val="0"/>
              <w:spacing w:before="40" w:after="40"/>
            </w:pPr>
            <w:r w:rsidRPr="00044B3C">
              <w:t>Time management and organisation</w:t>
            </w:r>
          </w:p>
        </w:tc>
        <w:tc>
          <w:tcPr>
            <w:tcW w:w="159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6B380A"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6251B4B1"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738DDB11" w14:textId="77777777" w:rsidR="00FD7102" w:rsidRPr="00044B3C" w:rsidRDefault="00FD7102" w:rsidP="005A018D">
            <w:pPr>
              <w:autoSpaceDE w:val="0"/>
              <w:autoSpaceDN w:val="0"/>
              <w:spacing w:before="40" w:after="40"/>
            </w:pPr>
          </w:p>
        </w:tc>
        <w:tc>
          <w:tcPr>
            <w:tcW w:w="1595" w:type="dxa"/>
            <w:tcBorders>
              <w:top w:val="single" w:sz="4" w:space="0" w:color="auto"/>
              <w:left w:val="single" w:sz="4" w:space="0" w:color="auto"/>
              <w:bottom w:val="single" w:sz="4" w:space="0" w:color="auto"/>
              <w:right w:val="single" w:sz="4" w:space="0" w:color="auto"/>
            </w:tcBorders>
            <w:shd w:val="clear" w:color="auto" w:fill="auto"/>
            <w:vAlign w:val="center"/>
          </w:tcPr>
          <w:p w14:paraId="241A032E" w14:textId="77777777" w:rsidR="00FD7102" w:rsidRPr="00044B3C" w:rsidRDefault="00FD7102" w:rsidP="005A018D">
            <w:pPr>
              <w:autoSpaceDE w:val="0"/>
              <w:autoSpaceDN w:val="0"/>
              <w:spacing w:before="40" w:after="40"/>
            </w:pPr>
          </w:p>
        </w:tc>
      </w:tr>
      <w:tr w:rsidR="00FD7102" w:rsidRPr="00044B3C" w14:paraId="63BD5B00" w14:textId="77777777" w:rsidTr="005A018D">
        <w:trPr>
          <w:gridAfter w:val="4"/>
          <w:wAfter w:w="6379" w:type="dxa"/>
        </w:trPr>
        <w:tc>
          <w:tcPr>
            <w:tcW w:w="37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4120E5A" w14:textId="77777777" w:rsidR="00FD7102" w:rsidRPr="00044B3C" w:rsidRDefault="00FD7102" w:rsidP="005A018D">
            <w:pPr>
              <w:autoSpaceDE w:val="0"/>
              <w:autoSpaceDN w:val="0"/>
              <w:spacing w:before="40" w:after="40"/>
              <w:rPr>
                <w:b/>
                <w:bCs/>
              </w:rPr>
            </w:pPr>
            <w:r w:rsidRPr="00044B3C">
              <w:rPr>
                <w:b/>
                <w:bCs/>
              </w:rPr>
              <w:t>After feedback given on the assessment, please rate:</w:t>
            </w:r>
          </w:p>
        </w:tc>
      </w:tr>
      <w:tr w:rsidR="00FD7102" w14:paraId="63039DAF" w14:textId="77777777" w:rsidTr="005A018D">
        <w:tc>
          <w:tcPr>
            <w:tcW w:w="3794"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7258F3B3" w14:textId="77777777" w:rsidR="00FD7102" w:rsidRPr="00044B3C" w:rsidRDefault="00FD7102" w:rsidP="005A018D">
            <w:pPr>
              <w:autoSpaceDE w:val="0"/>
              <w:autoSpaceDN w:val="0"/>
              <w:spacing w:before="40" w:after="40"/>
            </w:pPr>
            <w:r>
              <w:t>SSD’s</w:t>
            </w:r>
            <w:r w:rsidRPr="00044B3C">
              <w:t xml:space="preserve"> insight into own performance </w:t>
            </w:r>
          </w:p>
        </w:tc>
        <w:tc>
          <w:tcPr>
            <w:tcW w:w="1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98A1F06" w14:textId="77777777" w:rsidR="00FD7102" w:rsidRPr="00044B3C" w:rsidRDefault="00FD7102" w:rsidP="005A018D">
            <w:pPr>
              <w:autoSpaceDE w:val="0"/>
              <w:autoSpaceDN w:val="0"/>
              <w:spacing w:before="40" w:after="40"/>
            </w:pPr>
          </w:p>
        </w:tc>
        <w:tc>
          <w:tcPr>
            <w:tcW w:w="1595" w:type="dxa"/>
            <w:tcBorders>
              <w:top w:val="single" w:sz="4" w:space="0" w:color="auto"/>
              <w:left w:val="nil"/>
              <w:bottom w:val="single" w:sz="4" w:space="0" w:color="auto"/>
              <w:right w:val="single" w:sz="8" w:space="0" w:color="auto"/>
            </w:tcBorders>
            <w:vAlign w:val="center"/>
          </w:tcPr>
          <w:p w14:paraId="22D512E8" w14:textId="77777777" w:rsidR="00FD7102" w:rsidRPr="00044B3C" w:rsidRDefault="00FD7102" w:rsidP="005A018D">
            <w:pPr>
              <w:autoSpaceDE w:val="0"/>
              <w:autoSpaceDN w:val="0"/>
              <w:spacing w:before="40" w:after="40"/>
            </w:pPr>
          </w:p>
        </w:tc>
        <w:tc>
          <w:tcPr>
            <w:tcW w:w="1595" w:type="dxa"/>
            <w:tcBorders>
              <w:top w:val="single" w:sz="4" w:space="0" w:color="auto"/>
              <w:left w:val="nil"/>
              <w:bottom w:val="single" w:sz="4" w:space="0" w:color="auto"/>
              <w:right w:val="single" w:sz="8" w:space="0" w:color="auto"/>
            </w:tcBorders>
            <w:vAlign w:val="center"/>
          </w:tcPr>
          <w:p w14:paraId="63430D12" w14:textId="77777777" w:rsidR="00FD7102" w:rsidRPr="00044B3C" w:rsidRDefault="00FD7102" w:rsidP="005A018D">
            <w:pPr>
              <w:autoSpaceDE w:val="0"/>
              <w:autoSpaceDN w:val="0"/>
              <w:spacing w:before="40" w:after="40"/>
            </w:pPr>
          </w:p>
        </w:tc>
        <w:tc>
          <w:tcPr>
            <w:tcW w:w="1595" w:type="dxa"/>
            <w:tcBorders>
              <w:top w:val="single" w:sz="4" w:space="0" w:color="auto"/>
              <w:left w:val="nil"/>
              <w:bottom w:val="single" w:sz="4" w:space="0" w:color="auto"/>
              <w:right w:val="single" w:sz="8" w:space="0" w:color="auto"/>
            </w:tcBorders>
            <w:vAlign w:val="center"/>
          </w:tcPr>
          <w:p w14:paraId="1E594D9F" w14:textId="77777777" w:rsidR="00FD7102" w:rsidRPr="00044B3C" w:rsidRDefault="00FD7102" w:rsidP="005A018D">
            <w:pPr>
              <w:autoSpaceDE w:val="0"/>
              <w:autoSpaceDN w:val="0"/>
              <w:spacing w:before="40" w:after="40"/>
            </w:pPr>
          </w:p>
        </w:tc>
      </w:tr>
      <w:tr w:rsidR="00FD7102" w14:paraId="1FDC847B" w14:textId="77777777" w:rsidTr="007F0267">
        <w:trPr>
          <w:trHeight w:val="737"/>
        </w:trPr>
        <w:tc>
          <w:tcPr>
            <w:tcW w:w="37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1CC52302" w14:textId="77777777" w:rsidR="00FD7102" w:rsidRPr="00044B3C" w:rsidRDefault="00FD7102" w:rsidP="005A018D">
            <w:pPr>
              <w:autoSpaceDE w:val="0"/>
              <w:autoSpaceDN w:val="0"/>
            </w:pPr>
            <w:r w:rsidRPr="00044B3C">
              <w:t>Areas of good performance:</w:t>
            </w:r>
          </w:p>
        </w:tc>
        <w:tc>
          <w:tcPr>
            <w:tcW w:w="6379"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51DCD4CC" w14:textId="77777777" w:rsidR="00FD7102" w:rsidRPr="00044B3C" w:rsidRDefault="00FD7102" w:rsidP="005A018D">
            <w:pPr>
              <w:autoSpaceDE w:val="0"/>
              <w:autoSpaceDN w:val="0"/>
              <w:spacing w:before="40" w:after="40"/>
            </w:pPr>
          </w:p>
        </w:tc>
      </w:tr>
      <w:tr w:rsidR="00FD7102" w14:paraId="5DE81AE7" w14:textId="77777777" w:rsidTr="005A018D">
        <w:trPr>
          <w:trHeight w:val="964"/>
        </w:trPr>
        <w:tc>
          <w:tcPr>
            <w:tcW w:w="37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69D32B83" w14:textId="77777777" w:rsidR="00FD7102" w:rsidRPr="00044B3C" w:rsidRDefault="00FD7102" w:rsidP="005A018D">
            <w:pPr>
              <w:autoSpaceDE w:val="0"/>
              <w:autoSpaceDN w:val="0"/>
              <w:spacing w:before="40" w:after="40"/>
            </w:pPr>
            <w:r w:rsidRPr="00044B3C">
              <w:rPr>
                <w:noProof/>
                <w:lang w:eastAsia="en-GB"/>
              </w:rPr>
              <w:t xml:space="preserve">Specific areas for development </w:t>
            </w:r>
            <w:r>
              <w:rPr>
                <w:noProof/>
                <w:lang w:eastAsia="en-GB"/>
              </w:rPr>
              <w:t>relating to the Outcome 6C requirement</w:t>
            </w:r>
          </w:p>
        </w:tc>
        <w:tc>
          <w:tcPr>
            <w:tcW w:w="6379"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5392FB5" w14:textId="77777777" w:rsidR="00FD7102" w:rsidRPr="00044B3C" w:rsidRDefault="00FD7102" w:rsidP="005A018D">
            <w:pPr>
              <w:autoSpaceDE w:val="0"/>
              <w:autoSpaceDN w:val="0"/>
              <w:spacing w:before="40" w:after="40"/>
            </w:pPr>
          </w:p>
        </w:tc>
      </w:tr>
      <w:tr w:rsidR="00FD7102" w14:paraId="6130E055" w14:textId="77777777" w:rsidTr="005A018D">
        <w:tc>
          <w:tcPr>
            <w:tcW w:w="37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C5CFC31" w14:textId="77777777" w:rsidR="00FD7102" w:rsidRPr="00044B3C" w:rsidRDefault="00FD7102" w:rsidP="005A018D">
            <w:pPr>
              <w:autoSpaceDE w:val="0"/>
              <w:autoSpaceDN w:val="0"/>
              <w:spacing w:after="120"/>
            </w:pPr>
            <w:r w:rsidRPr="00044B3C">
              <w:t>Minutes spent observing:</w:t>
            </w:r>
          </w:p>
        </w:tc>
        <w:tc>
          <w:tcPr>
            <w:tcW w:w="1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0643A957" w14:textId="77777777" w:rsidR="00FD7102" w:rsidRPr="00044B3C" w:rsidRDefault="00FD7102" w:rsidP="005A018D">
            <w:pPr>
              <w:autoSpaceDE w:val="0"/>
              <w:autoSpaceDN w:val="0"/>
              <w:spacing w:before="40" w:after="40"/>
            </w:pPr>
          </w:p>
        </w:tc>
        <w:tc>
          <w:tcPr>
            <w:tcW w:w="1595" w:type="dxa"/>
            <w:tcBorders>
              <w:top w:val="single" w:sz="4" w:space="0" w:color="auto"/>
              <w:left w:val="nil"/>
            </w:tcBorders>
            <w:shd w:val="clear" w:color="auto" w:fill="D9D9D9" w:themeFill="background1" w:themeFillShade="D9"/>
            <w:vAlign w:val="center"/>
          </w:tcPr>
          <w:p w14:paraId="6CC4114B" w14:textId="77777777" w:rsidR="00FD7102" w:rsidRPr="00044B3C" w:rsidRDefault="00FD7102" w:rsidP="005A018D">
            <w:pPr>
              <w:autoSpaceDE w:val="0"/>
              <w:autoSpaceDN w:val="0"/>
              <w:spacing w:before="40" w:after="40"/>
            </w:pPr>
          </w:p>
        </w:tc>
        <w:tc>
          <w:tcPr>
            <w:tcW w:w="1595" w:type="dxa"/>
            <w:tcBorders>
              <w:top w:val="single" w:sz="4" w:space="0" w:color="auto"/>
            </w:tcBorders>
            <w:shd w:val="clear" w:color="auto" w:fill="D9D9D9" w:themeFill="background1" w:themeFillShade="D9"/>
            <w:vAlign w:val="center"/>
          </w:tcPr>
          <w:p w14:paraId="38D86E45" w14:textId="77777777" w:rsidR="00FD7102" w:rsidRPr="00044B3C" w:rsidRDefault="00FD7102" w:rsidP="005A018D">
            <w:pPr>
              <w:autoSpaceDE w:val="0"/>
              <w:autoSpaceDN w:val="0"/>
              <w:spacing w:before="40" w:after="40"/>
            </w:pPr>
          </w:p>
        </w:tc>
        <w:tc>
          <w:tcPr>
            <w:tcW w:w="1595" w:type="dxa"/>
            <w:tcBorders>
              <w:top w:val="single" w:sz="4" w:space="0" w:color="auto"/>
              <w:right w:val="single" w:sz="8" w:space="0" w:color="auto"/>
            </w:tcBorders>
            <w:shd w:val="clear" w:color="auto" w:fill="D9D9D9" w:themeFill="background1" w:themeFillShade="D9"/>
            <w:vAlign w:val="center"/>
          </w:tcPr>
          <w:p w14:paraId="620B2900" w14:textId="77777777" w:rsidR="00FD7102" w:rsidRPr="00044B3C" w:rsidRDefault="00FD7102" w:rsidP="005A018D">
            <w:pPr>
              <w:autoSpaceDE w:val="0"/>
              <w:autoSpaceDN w:val="0"/>
              <w:spacing w:before="40" w:after="40"/>
            </w:pPr>
          </w:p>
        </w:tc>
      </w:tr>
      <w:tr w:rsidR="00FD7102" w14:paraId="2798A007" w14:textId="77777777" w:rsidTr="005A018D">
        <w:tc>
          <w:tcPr>
            <w:tcW w:w="37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B1AF5F8" w14:textId="77777777" w:rsidR="00FD7102" w:rsidRPr="00044B3C" w:rsidRDefault="00FD7102" w:rsidP="005A018D">
            <w:pPr>
              <w:autoSpaceDE w:val="0"/>
              <w:autoSpaceDN w:val="0"/>
              <w:spacing w:after="120"/>
            </w:pPr>
            <w:r w:rsidRPr="00044B3C">
              <w:t>Minutes spent giving feedback:</w:t>
            </w:r>
          </w:p>
        </w:tc>
        <w:tc>
          <w:tcPr>
            <w:tcW w:w="1594" w:type="dxa"/>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45B03CF" w14:textId="77777777" w:rsidR="00FD7102" w:rsidRPr="00044B3C" w:rsidRDefault="00FD7102" w:rsidP="005A018D">
            <w:pPr>
              <w:autoSpaceDE w:val="0"/>
              <w:autoSpaceDN w:val="0"/>
              <w:spacing w:before="40" w:after="40"/>
            </w:pPr>
          </w:p>
        </w:tc>
        <w:tc>
          <w:tcPr>
            <w:tcW w:w="1595" w:type="dxa"/>
            <w:tcBorders>
              <w:left w:val="nil"/>
              <w:bottom w:val="single" w:sz="4" w:space="0" w:color="auto"/>
            </w:tcBorders>
            <w:shd w:val="clear" w:color="auto" w:fill="D9D9D9" w:themeFill="background1" w:themeFillShade="D9"/>
            <w:vAlign w:val="center"/>
          </w:tcPr>
          <w:p w14:paraId="72ADF86F" w14:textId="77777777" w:rsidR="00FD7102" w:rsidRPr="00044B3C" w:rsidRDefault="00FD7102" w:rsidP="005A018D">
            <w:pPr>
              <w:autoSpaceDE w:val="0"/>
              <w:autoSpaceDN w:val="0"/>
              <w:spacing w:before="40" w:after="40"/>
            </w:pPr>
          </w:p>
        </w:tc>
        <w:tc>
          <w:tcPr>
            <w:tcW w:w="1595" w:type="dxa"/>
            <w:tcBorders>
              <w:bottom w:val="single" w:sz="4" w:space="0" w:color="auto"/>
            </w:tcBorders>
            <w:shd w:val="clear" w:color="auto" w:fill="D9D9D9" w:themeFill="background1" w:themeFillShade="D9"/>
            <w:vAlign w:val="center"/>
          </w:tcPr>
          <w:p w14:paraId="1720AB2B" w14:textId="77777777" w:rsidR="00FD7102" w:rsidRPr="00044B3C" w:rsidRDefault="00FD7102" w:rsidP="005A018D">
            <w:pPr>
              <w:autoSpaceDE w:val="0"/>
              <w:autoSpaceDN w:val="0"/>
              <w:spacing w:before="40" w:after="40"/>
            </w:pPr>
          </w:p>
        </w:tc>
        <w:tc>
          <w:tcPr>
            <w:tcW w:w="1595" w:type="dxa"/>
            <w:tcBorders>
              <w:bottom w:val="single" w:sz="4" w:space="0" w:color="auto"/>
              <w:right w:val="single" w:sz="8" w:space="0" w:color="auto"/>
            </w:tcBorders>
            <w:shd w:val="clear" w:color="auto" w:fill="D9D9D9" w:themeFill="background1" w:themeFillShade="D9"/>
            <w:vAlign w:val="center"/>
          </w:tcPr>
          <w:p w14:paraId="5B535960" w14:textId="77777777" w:rsidR="00FD7102" w:rsidRPr="00044B3C" w:rsidRDefault="00FD7102" w:rsidP="005A018D">
            <w:pPr>
              <w:autoSpaceDE w:val="0"/>
              <w:autoSpaceDN w:val="0"/>
              <w:spacing w:before="40" w:after="40"/>
            </w:pPr>
          </w:p>
        </w:tc>
      </w:tr>
      <w:tr w:rsidR="00FD7102" w14:paraId="71C3E2E6" w14:textId="77777777" w:rsidTr="007F0267">
        <w:trPr>
          <w:trHeight w:val="850"/>
        </w:trPr>
        <w:tc>
          <w:tcPr>
            <w:tcW w:w="37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253FF274" w14:textId="77777777" w:rsidR="00FD7102" w:rsidRPr="00044B3C" w:rsidRDefault="00FD7102" w:rsidP="005A018D">
            <w:pPr>
              <w:autoSpaceDE w:val="0"/>
              <w:autoSpaceDN w:val="0"/>
            </w:pPr>
            <w:r>
              <w:rPr>
                <w:noProof/>
                <w:lang w:eastAsia="en-GB"/>
              </w:rPr>
              <w:t>SSD</w:t>
            </w:r>
            <w:r w:rsidRPr="00044B3C">
              <w:rPr>
                <w:noProof/>
                <w:lang w:eastAsia="en-GB"/>
              </w:rPr>
              <w:t>’s</w:t>
            </w:r>
            <w:r w:rsidRPr="00044B3C">
              <w:t xml:space="preserve"> comments, if any:</w:t>
            </w:r>
          </w:p>
        </w:tc>
        <w:tc>
          <w:tcPr>
            <w:tcW w:w="6379" w:type="dxa"/>
            <w:gridSpan w:val="4"/>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214511AD" w14:textId="77777777" w:rsidR="00FD7102" w:rsidRPr="00044B3C" w:rsidRDefault="00FD7102" w:rsidP="005A018D">
            <w:pPr>
              <w:autoSpaceDE w:val="0"/>
              <w:autoSpaceDN w:val="0"/>
              <w:spacing w:before="40" w:after="40"/>
            </w:pPr>
          </w:p>
        </w:tc>
      </w:tr>
      <w:tr w:rsidR="00FD7102" w14:paraId="71EF5D01" w14:textId="77777777" w:rsidTr="005A018D">
        <w:tc>
          <w:tcPr>
            <w:tcW w:w="3794" w:type="dxa"/>
            <w:tcBorders>
              <w:top w:val="single" w:sz="4" w:space="0" w:color="auto"/>
              <w:bottom w:val="single" w:sz="4" w:space="0" w:color="auto"/>
            </w:tcBorders>
            <w:tcMar>
              <w:top w:w="0" w:type="dxa"/>
              <w:left w:w="108" w:type="dxa"/>
              <w:bottom w:w="0" w:type="dxa"/>
              <w:right w:w="108" w:type="dxa"/>
            </w:tcMar>
            <w:vAlign w:val="center"/>
          </w:tcPr>
          <w:p w14:paraId="02E49595" w14:textId="77777777" w:rsidR="00FD7102" w:rsidRPr="00044B3C" w:rsidRDefault="00FD7102" w:rsidP="005A018D">
            <w:pPr>
              <w:rPr>
                <w:sz w:val="16"/>
                <w:szCs w:val="16"/>
              </w:rPr>
            </w:pPr>
          </w:p>
        </w:tc>
        <w:tc>
          <w:tcPr>
            <w:tcW w:w="1594" w:type="dxa"/>
            <w:tcBorders>
              <w:top w:val="single" w:sz="4" w:space="0" w:color="auto"/>
              <w:bottom w:val="single" w:sz="4" w:space="0" w:color="auto"/>
            </w:tcBorders>
            <w:tcMar>
              <w:top w:w="0" w:type="dxa"/>
              <w:left w:w="108" w:type="dxa"/>
              <w:bottom w:w="0" w:type="dxa"/>
              <w:right w:w="108" w:type="dxa"/>
            </w:tcMar>
            <w:vAlign w:val="center"/>
          </w:tcPr>
          <w:p w14:paraId="164B2AB5" w14:textId="77777777" w:rsidR="00FD7102" w:rsidRPr="00044B3C" w:rsidRDefault="00FD7102" w:rsidP="005A018D">
            <w:pPr>
              <w:autoSpaceDE w:val="0"/>
              <w:autoSpaceDN w:val="0"/>
              <w:rPr>
                <w:sz w:val="16"/>
                <w:szCs w:val="16"/>
              </w:rPr>
            </w:pPr>
          </w:p>
        </w:tc>
        <w:tc>
          <w:tcPr>
            <w:tcW w:w="1595" w:type="dxa"/>
            <w:tcBorders>
              <w:top w:val="single" w:sz="4" w:space="0" w:color="auto"/>
              <w:bottom w:val="single" w:sz="4" w:space="0" w:color="auto"/>
            </w:tcBorders>
            <w:vAlign w:val="center"/>
          </w:tcPr>
          <w:p w14:paraId="5CB2105C" w14:textId="77777777" w:rsidR="00FD7102" w:rsidRPr="00044B3C" w:rsidRDefault="00FD7102" w:rsidP="005A018D">
            <w:pPr>
              <w:autoSpaceDE w:val="0"/>
              <w:autoSpaceDN w:val="0"/>
              <w:rPr>
                <w:sz w:val="16"/>
                <w:szCs w:val="16"/>
              </w:rPr>
            </w:pPr>
          </w:p>
        </w:tc>
        <w:tc>
          <w:tcPr>
            <w:tcW w:w="1595" w:type="dxa"/>
            <w:tcBorders>
              <w:top w:val="single" w:sz="4" w:space="0" w:color="auto"/>
              <w:bottom w:val="single" w:sz="4" w:space="0" w:color="auto"/>
            </w:tcBorders>
            <w:vAlign w:val="center"/>
          </w:tcPr>
          <w:p w14:paraId="362A8984" w14:textId="77777777" w:rsidR="00FD7102" w:rsidRPr="00044B3C" w:rsidRDefault="00FD7102" w:rsidP="005A018D">
            <w:pPr>
              <w:autoSpaceDE w:val="0"/>
              <w:autoSpaceDN w:val="0"/>
              <w:rPr>
                <w:sz w:val="16"/>
                <w:szCs w:val="16"/>
              </w:rPr>
            </w:pPr>
          </w:p>
        </w:tc>
        <w:tc>
          <w:tcPr>
            <w:tcW w:w="1595" w:type="dxa"/>
            <w:tcBorders>
              <w:top w:val="single" w:sz="4" w:space="0" w:color="auto"/>
              <w:bottom w:val="single" w:sz="4" w:space="0" w:color="auto"/>
            </w:tcBorders>
            <w:vAlign w:val="center"/>
          </w:tcPr>
          <w:p w14:paraId="18EA5C9B" w14:textId="77777777" w:rsidR="00FD7102" w:rsidRPr="00044B3C" w:rsidRDefault="00FD7102" w:rsidP="005A018D">
            <w:pPr>
              <w:autoSpaceDE w:val="0"/>
              <w:autoSpaceDN w:val="0"/>
              <w:rPr>
                <w:sz w:val="16"/>
                <w:szCs w:val="16"/>
              </w:rPr>
            </w:pPr>
          </w:p>
        </w:tc>
      </w:tr>
      <w:tr w:rsidR="00FD7102" w14:paraId="72C7118D" w14:textId="77777777" w:rsidTr="005A018D">
        <w:trPr>
          <w:trHeight w:val="624"/>
        </w:trPr>
        <w:tc>
          <w:tcPr>
            <w:tcW w:w="37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06CFE022" w14:textId="77777777" w:rsidR="00FD7102" w:rsidRPr="0026114C" w:rsidRDefault="00FD7102" w:rsidP="005A018D">
            <w:pPr>
              <w:rPr>
                <w:b/>
              </w:rPr>
            </w:pPr>
            <w:r>
              <w:rPr>
                <w:b/>
                <w:noProof/>
                <w:lang w:eastAsia="en-GB"/>
              </w:rPr>
              <w:t>Supervisor</w:t>
            </w:r>
            <w:r w:rsidRPr="0026114C">
              <w:rPr>
                <w:b/>
                <w:noProof/>
                <w:lang w:eastAsia="en-GB"/>
              </w:rPr>
              <w:t>’s</w:t>
            </w:r>
            <w:r w:rsidRPr="0026114C">
              <w:rPr>
                <w:b/>
              </w:rPr>
              <w:t xml:space="preserve"> name and signature:</w:t>
            </w:r>
          </w:p>
        </w:tc>
        <w:tc>
          <w:tcPr>
            <w:tcW w:w="318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6FD63A10" w14:textId="77777777" w:rsidR="00FD7102" w:rsidRPr="00044B3C" w:rsidRDefault="00FD7102" w:rsidP="005A018D">
            <w:pPr>
              <w:autoSpaceDE w:val="0"/>
              <w:autoSpaceDN w:val="0"/>
              <w:spacing w:before="40" w:after="40"/>
            </w:pPr>
          </w:p>
        </w:tc>
        <w:tc>
          <w:tcPr>
            <w:tcW w:w="3190" w:type="dxa"/>
            <w:gridSpan w:val="2"/>
            <w:tcBorders>
              <w:top w:val="single" w:sz="4" w:space="0" w:color="auto"/>
              <w:left w:val="nil"/>
              <w:bottom w:val="single" w:sz="4" w:space="0" w:color="auto"/>
              <w:right w:val="single" w:sz="8" w:space="0" w:color="auto"/>
            </w:tcBorders>
            <w:vAlign w:val="center"/>
          </w:tcPr>
          <w:p w14:paraId="087E5D1F" w14:textId="77777777" w:rsidR="00FD7102" w:rsidRPr="00044B3C" w:rsidRDefault="00FD7102" w:rsidP="005A018D">
            <w:pPr>
              <w:autoSpaceDE w:val="0"/>
              <w:autoSpaceDN w:val="0"/>
              <w:spacing w:before="40" w:after="40"/>
            </w:pPr>
          </w:p>
        </w:tc>
      </w:tr>
      <w:tr w:rsidR="00FD7102" w14:paraId="06710115" w14:textId="77777777" w:rsidTr="005A018D">
        <w:trPr>
          <w:trHeight w:val="624"/>
        </w:trPr>
        <w:tc>
          <w:tcPr>
            <w:tcW w:w="3794"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vAlign w:val="center"/>
          </w:tcPr>
          <w:p w14:paraId="59F93D44" w14:textId="77777777" w:rsidR="00FD7102" w:rsidRPr="0026114C" w:rsidRDefault="00FD7102" w:rsidP="005A018D">
            <w:pPr>
              <w:rPr>
                <w:b/>
              </w:rPr>
            </w:pPr>
            <w:r>
              <w:rPr>
                <w:b/>
                <w:noProof/>
                <w:lang w:eastAsia="en-GB"/>
              </w:rPr>
              <w:t>SSD</w:t>
            </w:r>
            <w:r w:rsidRPr="0026114C">
              <w:rPr>
                <w:b/>
                <w:noProof/>
                <w:lang w:eastAsia="en-GB"/>
              </w:rPr>
              <w:t>’s</w:t>
            </w:r>
            <w:r w:rsidRPr="0026114C">
              <w:rPr>
                <w:b/>
              </w:rPr>
              <w:t xml:space="preserve"> name and signature:</w:t>
            </w:r>
          </w:p>
        </w:tc>
        <w:tc>
          <w:tcPr>
            <w:tcW w:w="3189"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vAlign w:val="center"/>
          </w:tcPr>
          <w:p w14:paraId="49B03B09" w14:textId="77777777" w:rsidR="00FD7102" w:rsidRPr="00044B3C" w:rsidRDefault="00FD7102" w:rsidP="005A018D">
            <w:pPr>
              <w:autoSpaceDE w:val="0"/>
              <w:autoSpaceDN w:val="0"/>
              <w:spacing w:before="40" w:after="40"/>
            </w:pPr>
          </w:p>
        </w:tc>
        <w:tc>
          <w:tcPr>
            <w:tcW w:w="3190" w:type="dxa"/>
            <w:gridSpan w:val="2"/>
            <w:tcBorders>
              <w:top w:val="single" w:sz="4" w:space="0" w:color="auto"/>
              <w:left w:val="nil"/>
              <w:bottom w:val="single" w:sz="4" w:space="0" w:color="auto"/>
              <w:right w:val="single" w:sz="8" w:space="0" w:color="auto"/>
            </w:tcBorders>
            <w:vAlign w:val="center"/>
          </w:tcPr>
          <w:p w14:paraId="08D5A03D" w14:textId="77777777" w:rsidR="00FD7102" w:rsidRPr="00044B3C" w:rsidRDefault="00FD7102" w:rsidP="005A018D">
            <w:pPr>
              <w:autoSpaceDE w:val="0"/>
              <w:autoSpaceDN w:val="0"/>
              <w:spacing w:before="40" w:after="40"/>
            </w:pPr>
          </w:p>
        </w:tc>
      </w:tr>
    </w:tbl>
    <w:p w14:paraId="2DAE9955" w14:textId="77777777" w:rsidR="0076109E" w:rsidRDefault="0076109E"/>
    <w:p w14:paraId="7B4B3489" w14:textId="2AA810D6" w:rsidR="0076109E" w:rsidRPr="00712BC9" w:rsidRDefault="00FD1B7A" w:rsidP="00FD1B7A">
      <w:pPr>
        <w:rPr>
          <w:b/>
        </w:rPr>
      </w:pPr>
      <w:bookmarkStart w:id="20" w:name="AppC0"/>
      <w:r>
        <w:rPr>
          <w:b/>
        </w:rPr>
        <w:lastRenderedPageBreak/>
        <w:t>APPENDIX D</w:t>
      </w:r>
    </w:p>
    <w:bookmarkEnd w:id="20"/>
    <w:p w14:paraId="7A98221A" w14:textId="77777777" w:rsidR="00712BC9" w:rsidRPr="00FD1B7A" w:rsidRDefault="00712BC9" w:rsidP="0076109E">
      <w:pPr>
        <w:jc w:val="center"/>
        <w:rPr>
          <w:b/>
        </w:rPr>
      </w:pPr>
    </w:p>
    <w:p w14:paraId="0F2B5439" w14:textId="77777777" w:rsidR="0076109E" w:rsidRPr="005D2DD7" w:rsidRDefault="0076109E" w:rsidP="0076109E">
      <w:pPr>
        <w:jc w:val="center"/>
        <w:rPr>
          <w:b/>
          <w:color w:val="A00054"/>
          <w:sz w:val="28"/>
          <w:szCs w:val="28"/>
        </w:rPr>
      </w:pPr>
      <w:r w:rsidRPr="005D2DD7">
        <w:rPr>
          <w:b/>
          <w:color w:val="A00054"/>
          <w:sz w:val="28"/>
          <w:szCs w:val="28"/>
        </w:rPr>
        <w:t>Supervisor’s Declaration</w:t>
      </w:r>
    </w:p>
    <w:p w14:paraId="0C4ACA47" w14:textId="77777777" w:rsidR="0076109E" w:rsidRDefault="0076109E" w:rsidP="0076109E"/>
    <w:tbl>
      <w:tblPr>
        <w:tblStyle w:val="TableGrid"/>
        <w:tblW w:w="0" w:type="auto"/>
        <w:tblLook w:val="04A0" w:firstRow="1" w:lastRow="0" w:firstColumn="1" w:lastColumn="0" w:noHBand="0" w:noVBand="1"/>
      </w:tblPr>
      <w:tblGrid>
        <w:gridCol w:w="3579"/>
        <w:gridCol w:w="936"/>
        <w:gridCol w:w="1529"/>
        <w:gridCol w:w="2972"/>
      </w:tblGrid>
      <w:tr w:rsidR="0076109E" w:rsidRPr="004305A4" w14:paraId="2046946B" w14:textId="77777777" w:rsidTr="006C20B5">
        <w:trPr>
          <w:trHeight w:val="567"/>
        </w:trPr>
        <w:tc>
          <w:tcPr>
            <w:tcW w:w="3579" w:type="dxa"/>
            <w:tcBorders>
              <w:bottom w:val="single" w:sz="4" w:space="0" w:color="auto"/>
              <w:right w:val="nil"/>
            </w:tcBorders>
            <w:vAlign w:val="center"/>
          </w:tcPr>
          <w:p w14:paraId="2C3EC8C8" w14:textId="77777777" w:rsidR="0076109E" w:rsidRPr="004305A4" w:rsidRDefault="0076109E" w:rsidP="006C20B5">
            <w:pPr>
              <w:spacing w:before="40" w:after="40"/>
              <w:rPr>
                <w:rFonts w:ascii="Arial" w:hAnsi="Arial" w:cs="Arial"/>
                <w:b/>
              </w:rPr>
            </w:pPr>
            <w:r w:rsidRPr="004305A4">
              <w:rPr>
                <w:rFonts w:ascii="Arial" w:hAnsi="Arial" w:cs="Arial"/>
                <w:b/>
              </w:rPr>
              <w:t>Name of Supervised Support Dentist</w:t>
            </w:r>
          </w:p>
        </w:tc>
        <w:tc>
          <w:tcPr>
            <w:tcW w:w="5437" w:type="dxa"/>
            <w:gridSpan w:val="3"/>
            <w:tcBorders>
              <w:left w:val="nil"/>
              <w:bottom w:val="single" w:sz="4" w:space="0" w:color="auto"/>
            </w:tcBorders>
            <w:vAlign w:val="center"/>
          </w:tcPr>
          <w:p w14:paraId="7FA962F7" w14:textId="77777777" w:rsidR="0076109E" w:rsidRPr="004305A4" w:rsidRDefault="0076109E" w:rsidP="006C20B5">
            <w:pPr>
              <w:spacing w:before="40" w:after="40"/>
              <w:rPr>
                <w:rFonts w:ascii="Arial" w:hAnsi="Arial" w:cs="Arial"/>
              </w:rPr>
            </w:pPr>
          </w:p>
        </w:tc>
      </w:tr>
      <w:tr w:rsidR="0076109E" w:rsidRPr="004305A4" w14:paraId="1B42786A" w14:textId="77777777" w:rsidTr="006C20B5">
        <w:tc>
          <w:tcPr>
            <w:tcW w:w="9016" w:type="dxa"/>
            <w:gridSpan w:val="4"/>
            <w:tcBorders>
              <w:left w:val="nil"/>
              <w:right w:val="nil"/>
            </w:tcBorders>
            <w:vAlign w:val="center"/>
          </w:tcPr>
          <w:p w14:paraId="4EB89BEB" w14:textId="77777777" w:rsidR="0076109E" w:rsidRPr="004305A4" w:rsidRDefault="0076109E" w:rsidP="006C20B5">
            <w:pPr>
              <w:rPr>
                <w:rFonts w:ascii="Arial" w:hAnsi="Arial" w:cs="Arial"/>
                <w:sz w:val="16"/>
                <w:szCs w:val="16"/>
              </w:rPr>
            </w:pPr>
          </w:p>
        </w:tc>
      </w:tr>
      <w:tr w:rsidR="0076109E" w:rsidRPr="004305A4" w14:paraId="376E7E26" w14:textId="77777777" w:rsidTr="006C20B5">
        <w:trPr>
          <w:trHeight w:val="676"/>
        </w:trPr>
        <w:tc>
          <w:tcPr>
            <w:tcW w:w="6044" w:type="dxa"/>
            <w:gridSpan w:val="3"/>
            <w:tcBorders>
              <w:bottom w:val="single" w:sz="4" w:space="0" w:color="auto"/>
            </w:tcBorders>
          </w:tcPr>
          <w:p w14:paraId="60123F84" w14:textId="77777777" w:rsidR="0076109E" w:rsidRPr="004305A4" w:rsidRDefault="0076109E" w:rsidP="006C20B5">
            <w:pPr>
              <w:spacing w:before="40" w:after="40"/>
              <w:rPr>
                <w:rFonts w:ascii="Arial" w:hAnsi="Arial" w:cs="Arial"/>
                <w:b/>
              </w:rPr>
            </w:pPr>
            <w:r w:rsidRPr="004305A4">
              <w:rPr>
                <w:rFonts w:ascii="Arial" w:hAnsi="Arial" w:cs="Arial"/>
                <w:b/>
              </w:rPr>
              <w:t>Name of Supervisor:</w:t>
            </w:r>
          </w:p>
        </w:tc>
        <w:tc>
          <w:tcPr>
            <w:tcW w:w="2972" w:type="dxa"/>
            <w:tcBorders>
              <w:bottom w:val="single" w:sz="4" w:space="0" w:color="auto"/>
            </w:tcBorders>
          </w:tcPr>
          <w:p w14:paraId="371B8FF5" w14:textId="77777777" w:rsidR="0076109E" w:rsidRPr="004305A4" w:rsidRDefault="0076109E" w:rsidP="006C20B5">
            <w:pPr>
              <w:spacing w:before="40" w:after="40"/>
              <w:rPr>
                <w:rFonts w:ascii="Arial" w:hAnsi="Arial" w:cs="Arial"/>
                <w:b/>
              </w:rPr>
            </w:pPr>
            <w:r w:rsidRPr="004305A4">
              <w:rPr>
                <w:rFonts w:ascii="Arial" w:hAnsi="Arial" w:cs="Arial"/>
                <w:b/>
              </w:rPr>
              <w:t>GDC Number:</w:t>
            </w:r>
          </w:p>
        </w:tc>
      </w:tr>
      <w:tr w:rsidR="0076109E" w:rsidRPr="004305A4" w14:paraId="4C3119C7" w14:textId="77777777" w:rsidTr="006C20B5">
        <w:tc>
          <w:tcPr>
            <w:tcW w:w="9016" w:type="dxa"/>
            <w:gridSpan w:val="4"/>
            <w:tcBorders>
              <w:left w:val="nil"/>
              <w:right w:val="nil"/>
            </w:tcBorders>
            <w:vAlign w:val="center"/>
          </w:tcPr>
          <w:p w14:paraId="24EA50F9" w14:textId="77777777" w:rsidR="0076109E" w:rsidRPr="004305A4" w:rsidRDefault="0076109E" w:rsidP="006C20B5">
            <w:pPr>
              <w:rPr>
                <w:rFonts w:ascii="Arial" w:hAnsi="Arial" w:cs="Arial"/>
                <w:sz w:val="28"/>
                <w:szCs w:val="28"/>
              </w:rPr>
            </w:pPr>
          </w:p>
        </w:tc>
      </w:tr>
      <w:tr w:rsidR="0076109E" w:rsidRPr="004305A4" w14:paraId="07D9EA00" w14:textId="77777777" w:rsidTr="006C20B5">
        <w:tc>
          <w:tcPr>
            <w:tcW w:w="9016" w:type="dxa"/>
            <w:gridSpan w:val="4"/>
            <w:tcBorders>
              <w:bottom w:val="single" w:sz="4" w:space="0" w:color="auto"/>
            </w:tcBorders>
            <w:vAlign w:val="center"/>
          </w:tcPr>
          <w:p w14:paraId="12B6BF69" w14:textId="6F2CBB2E" w:rsidR="0076109E" w:rsidRPr="004305A4" w:rsidRDefault="0076109E" w:rsidP="006C20B5">
            <w:pPr>
              <w:spacing w:before="40" w:after="40"/>
              <w:rPr>
                <w:rFonts w:ascii="Arial" w:hAnsi="Arial" w:cs="Arial"/>
                <w:b/>
                <w:i/>
              </w:rPr>
            </w:pPr>
            <w:r w:rsidRPr="004305A4">
              <w:rPr>
                <w:rFonts w:ascii="Arial" w:hAnsi="Arial" w:cs="Arial"/>
                <w:b/>
                <w:i/>
              </w:rPr>
              <w:t xml:space="preserve">Please complete Parts 1 to 3 below and </w:t>
            </w:r>
            <w:r w:rsidR="005317FA">
              <w:rPr>
                <w:rFonts w:ascii="Arial" w:hAnsi="Arial" w:cs="Arial"/>
                <w:b/>
                <w:i/>
              </w:rPr>
              <w:t>return</w:t>
            </w:r>
            <w:r w:rsidR="002F441F">
              <w:rPr>
                <w:rFonts w:ascii="Arial" w:hAnsi="Arial" w:cs="Arial"/>
                <w:b/>
                <w:i/>
              </w:rPr>
              <w:t xml:space="preserve"> </w:t>
            </w:r>
            <w:r w:rsidRPr="004305A4">
              <w:rPr>
                <w:rFonts w:ascii="Arial" w:hAnsi="Arial" w:cs="Arial"/>
                <w:b/>
                <w:i/>
              </w:rPr>
              <w:t>to the HEE Local Office where Dental Foundation Training was undertaken</w:t>
            </w:r>
            <w:r w:rsidR="00B4437E">
              <w:rPr>
                <w:rFonts w:ascii="Arial" w:hAnsi="Arial" w:cs="Arial"/>
                <w:b/>
                <w:i/>
              </w:rPr>
              <w:t>.</w:t>
            </w:r>
          </w:p>
        </w:tc>
      </w:tr>
      <w:tr w:rsidR="0076109E" w:rsidRPr="004305A4" w14:paraId="75CC5C99" w14:textId="77777777" w:rsidTr="006C20B5">
        <w:tc>
          <w:tcPr>
            <w:tcW w:w="9016" w:type="dxa"/>
            <w:gridSpan w:val="4"/>
            <w:tcBorders>
              <w:left w:val="nil"/>
              <w:right w:val="nil"/>
            </w:tcBorders>
            <w:vAlign w:val="center"/>
          </w:tcPr>
          <w:p w14:paraId="4DF2C715" w14:textId="77777777" w:rsidR="0076109E" w:rsidRPr="004305A4" w:rsidRDefault="0076109E" w:rsidP="006C20B5">
            <w:pPr>
              <w:rPr>
                <w:rFonts w:ascii="Arial" w:hAnsi="Arial" w:cs="Arial"/>
              </w:rPr>
            </w:pPr>
          </w:p>
        </w:tc>
      </w:tr>
      <w:tr w:rsidR="0076109E" w:rsidRPr="004305A4" w14:paraId="4C4DB6A2" w14:textId="77777777" w:rsidTr="006C20B5">
        <w:tc>
          <w:tcPr>
            <w:tcW w:w="9016" w:type="dxa"/>
            <w:gridSpan w:val="4"/>
            <w:tcBorders>
              <w:bottom w:val="single" w:sz="4" w:space="0" w:color="auto"/>
            </w:tcBorders>
            <w:vAlign w:val="center"/>
          </w:tcPr>
          <w:p w14:paraId="3C094FF8" w14:textId="77777777" w:rsidR="0076109E" w:rsidRPr="004305A4" w:rsidRDefault="0076109E" w:rsidP="006C20B5">
            <w:pPr>
              <w:spacing w:before="40" w:after="40"/>
              <w:rPr>
                <w:rFonts w:ascii="Arial" w:hAnsi="Arial" w:cs="Arial"/>
              </w:rPr>
            </w:pPr>
            <w:r w:rsidRPr="004305A4">
              <w:rPr>
                <w:rFonts w:ascii="Arial" w:hAnsi="Arial" w:cs="Arial"/>
                <w:b/>
              </w:rPr>
              <w:t>Part 1</w:t>
            </w:r>
            <w:r w:rsidRPr="004305A4">
              <w:rPr>
                <w:rFonts w:ascii="Arial" w:hAnsi="Arial" w:cs="Arial"/>
              </w:rPr>
              <w:tab/>
              <w:t>I confirm that I have carried out Direct Observation of Procedural Skills (DOPS) and other relevant assessments of the above-named dentist in line with the requirement(s) set out in the Outcome 6C documentation.  I attach the completed form(s).</w:t>
            </w:r>
          </w:p>
        </w:tc>
      </w:tr>
      <w:tr w:rsidR="0076109E" w:rsidRPr="004305A4" w14:paraId="0D1EF9F8" w14:textId="77777777" w:rsidTr="006C20B5">
        <w:tc>
          <w:tcPr>
            <w:tcW w:w="9016" w:type="dxa"/>
            <w:gridSpan w:val="4"/>
            <w:tcBorders>
              <w:left w:val="nil"/>
              <w:right w:val="nil"/>
            </w:tcBorders>
            <w:vAlign w:val="center"/>
          </w:tcPr>
          <w:p w14:paraId="5C644103" w14:textId="77777777" w:rsidR="0076109E" w:rsidRPr="004305A4" w:rsidRDefault="0076109E" w:rsidP="006C20B5">
            <w:pPr>
              <w:rPr>
                <w:rFonts w:ascii="Arial" w:hAnsi="Arial" w:cs="Arial"/>
              </w:rPr>
            </w:pPr>
          </w:p>
        </w:tc>
      </w:tr>
      <w:tr w:rsidR="0076109E" w:rsidRPr="004305A4" w14:paraId="533D7358" w14:textId="77777777" w:rsidTr="006C20B5">
        <w:tc>
          <w:tcPr>
            <w:tcW w:w="9016" w:type="dxa"/>
            <w:gridSpan w:val="4"/>
            <w:vAlign w:val="center"/>
          </w:tcPr>
          <w:p w14:paraId="78684574" w14:textId="52F37847" w:rsidR="0076109E" w:rsidRPr="004305A4" w:rsidRDefault="0076109E" w:rsidP="006C20B5">
            <w:pPr>
              <w:spacing w:before="40" w:after="40"/>
              <w:rPr>
                <w:rFonts w:ascii="Arial" w:hAnsi="Arial" w:cs="Arial"/>
                <w:b/>
                <w:i/>
                <w:sz w:val="20"/>
                <w:szCs w:val="20"/>
              </w:rPr>
            </w:pPr>
            <w:r w:rsidRPr="004305A4">
              <w:rPr>
                <w:rFonts w:ascii="Arial" w:hAnsi="Arial" w:cs="Arial"/>
                <w:b/>
              </w:rPr>
              <w:t>Part 2</w:t>
            </w:r>
            <w:r w:rsidRPr="004305A4">
              <w:rPr>
                <w:rFonts w:ascii="Arial" w:hAnsi="Arial" w:cs="Arial"/>
              </w:rPr>
              <w:tab/>
              <w:t>As a result of the observed and assessed procedures, I confirm that I have no specific concerns with the abilities of the S</w:t>
            </w:r>
            <w:r w:rsidR="005317FA">
              <w:rPr>
                <w:rFonts w:ascii="Arial" w:hAnsi="Arial" w:cs="Arial"/>
              </w:rPr>
              <w:t xml:space="preserve">upervised </w:t>
            </w:r>
            <w:r w:rsidRPr="004305A4">
              <w:rPr>
                <w:rFonts w:ascii="Arial" w:hAnsi="Arial" w:cs="Arial"/>
              </w:rPr>
              <w:t>S</w:t>
            </w:r>
            <w:r w:rsidR="005317FA">
              <w:rPr>
                <w:rFonts w:ascii="Arial" w:hAnsi="Arial" w:cs="Arial"/>
              </w:rPr>
              <w:t xml:space="preserve">upport </w:t>
            </w:r>
            <w:r w:rsidRPr="004305A4">
              <w:rPr>
                <w:rFonts w:ascii="Arial" w:hAnsi="Arial" w:cs="Arial"/>
              </w:rPr>
              <w:t>D</w:t>
            </w:r>
            <w:r w:rsidR="005317FA">
              <w:rPr>
                <w:rFonts w:ascii="Arial" w:hAnsi="Arial" w:cs="Arial"/>
              </w:rPr>
              <w:t>entist</w:t>
            </w:r>
            <w:r w:rsidRPr="004305A4">
              <w:rPr>
                <w:rFonts w:ascii="Arial" w:hAnsi="Arial" w:cs="Arial"/>
              </w:rPr>
              <w:t xml:space="preserve"> to undertake the procedures set out in the Outcome 6C requirements.  I also confirm that I support the submission of the evidence documentation to a Review of Competence Progression (RCP) Panel by the </w:t>
            </w:r>
            <w:r w:rsidR="005317FA" w:rsidRPr="004305A4">
              <w:rPr>
                <w:rFonts w:ascii="Arial" w:hAnsi="Arial" w:cs="Arial"/>
              </w:rPr>
              <w:t>S</w:t>
            </w:r>
            <w:r w:rsidR="005317FA">
              <w:rPr>
                <w:rFonts w:ascii="Arial" w:hAnsi="Arial" w:cs="Arial"/>
              </w:rPr>
              <w:t xml:space="preserve">upervised </w:t>
            </w:r>
            <w:r w:rsidR="005317FA" w:rsidRPr="004305A4">
              <w:rPr>
                <w:rFonts w:ascii="Arial" w:hAnsi="Arial" w:cs="Arial"/>
              </w:rPr>
              <w:t>S</w:t>
            </w:r>
            <w:r w:rsidR="005317FA">
              <w:rPr>
                <w:rFonts w:ascii="Arial" w:hAnsi="Arial" w:cs="Arial"/>
              </w:rPr>
              <w:t xml:space="preserve">upport </w:t>
            </w:r>
            <w:r w:rsidR="005317FA" w:rsidRPr="004305A4">
              <w:rPr>
                <w:rFonts w:ascii="Arial" w:hAnsi="Arial" w:cs="Arial"/>
              </w:rPr>
              <w:t>D</w:t>
            </w:r>
            <w:r w:rsidR="005317FA">
              <w:rPr>
                <w:rFonts w:ascii="Arial" w:hAnsi="Arial" w:cs="Arial"/>
              </w:rPr>
              <w:t>entist</w:t>
            </w:r>
            <w:r w:rsidRPr="004305A4">
              <w:rPr>
                <w:rFonts w:ascii="Arial" w:hAnsi="Arial" w:cs="Arial"/>
              </w:rPr>
              <w:t>.</w:t>
            </w:r>
          </w:p>
        </w:tc>
      </w:tr>
      <w:tr w:rsidR="0076109E" w:rsidRPr="004305A4" w14:paraId="55E6F4D6" w14:textId="77777777" w:rsidTr="006C20B5">
        <w:tc>
          <w:tcPr>
            <w:tcW w:w="9016" w:type="dxa"/>
            <w:gridSpan w:val="4"/>
            <w:tcBorders>
              <w:left w:val="nil"/>
              <w:right w:val="nil"/>
            </w:tcBorders>
            <w:vAlign w:val="center"/>
          </w:tcPr>
          <w:p w14:paraId="777EC8B6" w14:textId="77777777" w:rsidR="0076109E" w:rsidRPr="004305A4" w:rsidRDefault="0076109E" w:rsidP="006C20B5">
            <w:pPr>
              <w:rPr>
                <w:rFonts w:ascii="Arial" w:hAnsi="Arial" w:cs="Arial"/>
              </w:rPr>
            </w:pPr>
          </w:p>
        </w:tc>
      </w:tr>
      <w:tr w:rsidR="0076109E" w:rsidRPr="004305A4" w14:paraId="2EF208A0" w14:textId="77777777" w:rsidTr="006C20B5">
        <w:trPr>
          <w:trHeight w:val="907"/>
        </w:trPr>
        <w:tc>
          <w:tcPr>
            <w:tcW w:w="4515" w:type="dxa"/>
            <w:gridSpan w:val="2"/>
          </w:tcPr>
          <w:p w14:paraId="184BA65D" w14:textId="77777777" w:rsidR="0076109E" w:rsidRPr="004305A4" w:rsidRDefault="0076109E" w:rsidP="006C20B5">
            <w:pPr>
              <w:spacing w:before="40" w:after="40"/>
              <w:rPr>
                <w:rFonts w:ascii="Arial" w:hAnsi="Arial" w:cs="Arial"/>
              </w:rPr>
            </w:pPr>
            <w:r w:rsidRPr="004305A4">
              <w:rPr>
                <w:rFonts w:ascii="Arial" w:hAnsi="Arial" w:cs="Arial"/>
                <w:b/>
              </w:rPr>
              <w:t>Part 3</w:t>
            </w:r>
            <w:r w:rsidRPr="004305A4">
              <w:rPr>
                <w:rFonts w:ascii="Arial" w:hAnsi="Arial" w:cs="Arial"/>
              </w:rPr>
              <w:tab/>
              <w:t>Signed:</w:t>
            </w:r>
          </w:p>
        </w:tc>
        <w:tc>
          <w:tcPr>
            <w:tcW w:w="4501" w:type="dxa"/>
            <w:gridSpan w:val="2"/>
          </w:tcPr>
          <w:p w14:paraId="2939F17D" w14:textId="77777777" w:rsidR="0076109E" w:rsidRPr="004305A4" w:rsidRDefault="0076109E" w:rsidP="006C20B5">
            <w:pPr>
              <w:rPr>
                <w:rFonts w:ascii="Arial" w:hAnsi="Arial" w:cs="Arial"/>
              </w:rPr>
            </w:pPr>
            <w:r w:rsidRPr="004305A4">
              <w:rPr>
                <w:rFonts w:ascii="Arial" w:hAnsi="Arial" w:cs="Arial"/>
              </w:rPr>
              <w:t>Date:</w:t>
            </w:r>
          </w:p>
        </w:tc>
      </w:tr>
      <w:tr w:rsidR="0076109E" w:rsidRPr="004305A4" w14:paraId="70E93A84" w14:textId="77777777" w:rsidTr="006C20B5">
        <w:trPr>
          <w:trHeight w:val="1362"/>
        </w:trPr>
        <w:tc>
          <w:tcPr>
            <w:tcW w:w="9016" w:type="dxa"/>
            <w:gridSpan w:val="4"/>
          </w:tcPr>
          <w:p w14:paraId="1641AF27" w14:textId="77777777" w:rsidR="0076109E" w:rsidRPr="004305A4" w:rsidRDefault="0076109E" w:rsidP="006C20B5">
            <w:pPr>
              <w:spacing w:before="40" w:after="40"/>
              <w:rPr>
                <w:rFonts w:ascii="Arial" w:hAnsi="Arial" w:cs="Arial"/>
              </w:rPr>
            </w:pPr>
            <w:r w:rsidRPr="004305A4">
              <w:rPr>
                <w:rFonts w:ascii="Arial" w:hAnsi="Arial" w:cs="Arial"/>
              </w:rPr>
              <w:t>Practice Address:</w:t>
            </w:r>
          </w:p>
        </w:tc>
      </w:tr>
    </w:tbl>
    <w:p w14:paraId="3E76C181" w14:textId="77777777" w:rsidR="0076109E" w:rsidRDefault="0076109E" w:rsidP="0076109E"/>
    <w:p w14:paraId="6CEA4CE6" w14:textId="77777777" w:rsidR="0076109E" w:rsidRDefault="0076109E" w:rsidP="0076109E">
      <w:pPr>
        <w:jc w:val="center"/>
        <w:rPr>
          <w:b/>
        </w:rPr>
      </w:pPr>
      <w:r w:rsidRPr="002E56BC">
        <w:rPr>
          <w:b/>
        </w:rPr>
        <w:t>Please return this completed form to [Insert Co-ordinator’s Name and Contact Details] by [Insert Date]</w:t>
      </w:r>
    </w:p>
    <w:p w14:paraId="739507FE" w14:textId="77777777" w:rsidR="0076109E" w:rsidRDefault="0076109E" w:rsidP="0076109E">
      <w:pPr>
        <w:jc w:val="center"/>
        <w:rPr>
          <w:b/>
        </w:rPr>
      </w:pPr>
    </w:p>
    <w:p w14:paraId="37607F9A" w14:textId="77777777" w:rsidR="0076109E" w:rsidRPr="002E56BC" w:rsidRDefault="0076109E" w:rsidP="0076109E">
      <w:pPr>
        <w:jc w:val="center"/>
        <w:rPr>
          <w:b/>
        </w:rPr>
      </w:pPr>
      <w:r w:rsidRPr="00F25BE3">
        <w:rPr>
          <w:b/>
        </w:rPr>
        <w:t>(</w:t>
      </w:r>
      <w:r>
        <w:rPr>
          <w:b/>
        </w:rPr>
        <w:t>Please include completed</w:t>
      </w:r>
      <w:r w:rsidRPr="00F25BE3">
        <w:rPr>
          <w:b/>
        </w:rPr>
        <w:t xml:space="preserve"> DOPS forms </w:t>
      </w:r>
      <w:r>
        <w:rPr>
          <w:b/>
        </w:rPr>
        <w:t>and any other supporting evidence</w:t>
      </w:r>
    </w:p>
    <w:p w14:paraId="2B89861B" w14:textId="0C0C192E" w:rsidR="0076109E" w:rsidRDefault="0076109E"/>
    <w:p w14:paraId="67593DA2" w14:textId="1E3D2A39" w:rsidR="00355A2A" w:rsidRDefault="00355A2A">
      <w:r>
        <w:br w:type="page"/>
      </w:r>
    </w:p>
    <w:p w14:paraId="096BB7B8" w14:textId="7124AAFA" w:rsidR="00FD7102" w:rsidRPr="00355A2A" w:rsidRDefault="00355A2A" w:rsidP="00FD7102">
      <w:pPr>
        <w:rPr>
          <w:b/>
          <w:bCs/>
        </w:rPr>
      </w:pPr>
      <w:bookmarkStart w:id="21" w:name="AppC"/>
      <w:r w:rsidRPr="00355A2A">
        <w:rPr>
          <w:b/>
          <w:bCs/>
        </w:rPr>
        <w:lastRenderedPageBreak/>
        <w:t xml:space="preserve">APPENDIX </w:t>
      </w:r>
      <w:r w:rsidR="00983295">
        <w:rPr>
          <w:b/>
          <w:bCs/>
        </w:rPr>
        <w:t>E</w:t>
      </w:r>
    </w:p>
    <w:bookmarkEnd w:id="21"/>
    <w:p w14:paraId="19A69AA1" w14:textId="2786BEFF" w:rsidR="00355A2A" w:rsidRDefault="00355A2A" w:rsidP="00FD7102"/>
    <w:p w14:paraId="31525F81" w14:textId="77777777" w:rsidR="00355A2A" w:rsidRPr="00365824" w:rsidRDefault="00355A2A" w:rsidP="00355A2A">
      <w:pPr>
        <w:ind w:right="99"/>
        <w:jc w:val="center"/>
        <w:rPr>
          <w:b/>
          <w:color w:val="A00054"/>
        </w:rPr>
      </w:pPr>
      <w:r w:rsidRPr="00365824">
        <w:rPr>
          <w:b/>
          <w:color w:val="A00054"/>
        </w:rPr>
        <w:t>Health Education England</w:t>
      </w:r>
      <w:r w:rsidRPr="00365824">
        <w:rPr>
          <w:b/>
          <w:bCs/>
          <w:color w:val="A00054"/>
        </w:rPr>
        <w:t xml:space="preserve"> [INSERT LOCAL OFFICE]</w:t>
      </w:r>
    </w:p>
    <w:p w14:paraId="4026AF74" w14:textId="77777777" w:rsidR="00355A2A" w:rsidRDefault="00355A2A" w:rsidP="00355A2A">
      <w:pPr>
        <w:ind w:left="540" w:hanging="540"/>
        <w:jc w:val="center"/>
        <w:rPr>
          <w:b/>
          <w:color w:val="A00054"/>
        </w:rPr>
      </w:pPr>
    </w:p>
    <w:p w14:paraId="2725DBF2" w14:textId="77777777" w:rsidR="00355A2A" w:rsidRPr="00290E73" w:rsidRDefault="00355A2A" w:rsidP="00355A2A">
      <w:pPr>
        <w:ind w:left="540" w:hanging="540"/>
        <w:jc w:val="center"/>
        <w:rPr>
          <w:b/>
          <w:color w:val="A00054"/>
        </w:rPr>
      </w:pPr>
      <w:r>
        <w:rPr>
          <w:b/>
          <w:color w:val="A00054"/>
        </w:rPr>
        <w:t>SUPERVISED SUPPORT PROGRAMME</w:t>
      </w:r>
    </w:p>
    <w:p w14:paraId="72738E7B" w14:textId="77777777" w:rsidR="00355A2A" w:rsidRPr="00290E73" w:rsidRDefault="00355A2A" w:rsidP="00355A2A">
      <w:pPr>
        <w:ind w:left="540" w:hanging="540"/>
        <w:jc w:val="center"/>
        <w:rPr>
          <w:b/>
          <w:color w:val="A00054"/>
        </w:rPr>
      </w:pPr>
    </w:p>
    <w:p w14:paraId="562DEE08" w14:textId="77777777" w:rsidR="00355A2A" w:rsidRPr="00290E73" w:rsidRDefault="00355A2A" w:rsidP="00355A2A">
      <w:pPr>
        <w:ind w:left="540" w:hanging="540"/>
        <w:jc w:val="center"/>
        <w:rPr>
          <w:b/>
          <w:color w:val="A00054"/>
        </w:rPr>
      </w:pPr>
      <w:r w:rsidRPr="00290E73">
        <w:rPr>
          <w:b/>
          <w:color w:val="A00054"/>
        </w:rPr>
        <w:t>EDUCATIONAL AGREEMENT</w:t>
      </w:r>
    </w:p>
    <w:p w14:paraId="3B1191BB" w14:textId="77777777" w:rsidR="00355A2A" w:rsidRPr="00A87D1D" w:rsidRDefault="00355A2A" w:rsidP="00355A2A">
      <w:pPr>
        <w:jc w:val="center"/>
        <w:rPr>
          <w:b/>
        </w:rPr>
      </w:pPr>
    </w:p>
    <w:p w14:paraId="2C109132" w14:textId="77777777" w:rsidR="00355A2A" w:rsidRPr="00A87D1D" w:rsidRDefault="00355A2A" w:rsidP="00355A2A">
      <w:pPr>
        <w:pStyle w:val="BodyText"/>
        <w:jc w:val="center"/>
        <w:rPr>
          <w:b/>
          <w:bCs/>
          <w:sz w:val="22"/>
          <w:szCs w:val="22"/>
        </w:rPr>
      </w:pPr>
      <w:r w:rsidRPr="00A87D1D">
        <w:rPr>
          <w:b/>
          <w:bCs/>
          <w:sz w:val="22"/>
          <w:szCs w:val="22"/>
        </w:rPr>
        <w:t>This is an Educa</w:t>
      </w:r>
      <w:r>
        <w:rPr>
          <w:b/>
          <w:bCs/>
          <w:sz w:val="22"/>
          <w:szCs w:val="22"/>
        </w:rPr>
        <w:t xml:space="preserve">tional Agreement between the </w:t>
      </w:r>
      <w:r w:rsidRPr="00A87D1D">
        <w:rPr>
          <w:b/>
          <w:bCs/>
          <w:sz w:val="22"/>
          <w:szCs w:val="22"/>
        </w:rPr>
        <w:t xml:space="preserve">Postgraduate Dental Dean and </w:t>
      </w:r>
      <w:bookmarkStart w:id="22" w:name="_Hlk45213190"/>
      <w:r>
        <w:rPr>
          <w:b/>
          <w:bCs/>
          <w:sz w:val="22"/>
          <w:szCs w:val="22"/>
        </w:rPr>
        <w:t>the</w:t>
      </w:r>
      <w:r w:rsidRPr="00A87D1D">
        <w:rPr>
          <w:b/>
          <w:bCs/>
          <w:sz w:val="22"/>
          <w:szCs w:val="22"/>
        </w:rPr>
        <w:t xml:space="preserve"> </w:t>
      </w:r>
      <w:r>
        <w:rPr>
          <w:b/>
          <w:sz w:val="22"/>
          <w:szCs w:val="22"/>
        </w:rPr>
        <w:t xml:space="preserve">Dentist undertaking a period of Supervised Support </w:t>
      </w:r>
      <w:bookmarkEnd w:id="22"/>
      <w:r>
        <w:rPr>
          <w:b/>
          <w:sz w:val="22"/>
          <w:szCs w:val="22"/>
        </w:rPr>
        <w:t>(SSD)</w:t>
      </w:r>
    </w:p>
    <w:p w14:paraId="129EF1F9" w14:textId="77777777" w:rsidR="00355A2A" w:rsidRPr="003B65F7" w:rsidRDefault="00355A2A" w:rsidP="00355A2A">
      <w:pPr>
        <w:pStyle w:val="BodyText"/>
        <w:rPr>
          <w:b/>
          <w:bCs/>
          <w:i/>
          <w:sz w:val="28"/>
          <w:szCs w:val="22"/>
          <w:u w:val="single"/>
        </w:rPr>
      </w:pPr>
    </w:p>
    <w:p w14:paraId="76B5A9E2" w14:textId="77777777" w:rsidR="00355A2A" w:rsidRPr="000C3F07" w:rsidRDefault="00355A2A" w:rsidP="00355A2A">
      <w:pPr>
        <w:pStyle w:val="BodyText"/>
        <w:jc w:val="center"/>
        <w:rPr>
          <w:b/>
          <w:bCs/>
          <w:i/>
          <w:sz w:val="24"/>
          <w:szCs w:val="22"/>
          <w:u w:val="single"/>
        </w:rPr>
      </w:pPr>
      <w:r w:rsidRPr="000C3F07">
        <w:rPr>
          <w:b/>
          <w:bCs/>
          <w:i/>
          <w:sz w:val="24"/>
          <w:szCs w:val="22"/>
          <w:u w:val="single"/>
        </w:rPr>
        <w:t xml:space="preserve">[INSERT </w:t>
      </w:r>
      <w:r>
        <w:rPr>
          <w:b/>
          <w:bCs/>
          <w:i/>
          <w:sz w:val="24"/>
          <w:szCs w:val="22"/>
          <w:u w:val="single"/>
        </w:rPr>
        <w:t>SSD’s</w:t>
      </w:r>
      <w:r w:rsidRPr="000C3F07">
        <w:rPr>
          <w:b/>
          <w:bCs/>
          <w:i/>
          <w:sz w:val="24"/>
          <w:szCs w:val="22"/>
          <w:u w:val="single"/>
        </w:rPr>
        <w:t xml:space="preserve"> NAME]</w:t>
      </w:r>
    </w:p>
    <w:p w14:paraId="3243276F" w14:textId="77777777" w:rsidR="00355A2A" w:rsidRPr="00A87D1D" w:rsidRDefault="00355A2A" w:rsidP="00355A2A">
      <w:pPr>
        <w:jc w:val="center"/>
        <w:rPr>
          <w:b/>
        </w:rPr>
      </w:pPr>
    </w:p>
    <w:p w14:paraId="554C8931" w14:textId="77777777" w:rsidR="00355A2A" w:rsidRPr="00A87D1D" w:rsidRDefault="00355A2A" w:rsidP="00355A2A">
      <w:pPr>
        <w:jc w:val="center"/>
        <w:rPr>
          <w:b/>
        </w:rPr>
      </w:pPr>
      <w:r w:rsidRPr="00A87D1D">
        <w:rPr>
          <w:b/>
        </w:rPr>
        <w:t xml:space="preserve">The purpose of this agreement is to set out obligations of a </w:t>
      </w:r>
      <w:r w:rsidRPr="00C977F6">
        <w:rPr>
          <w:b/>
        </w:rPr>
        <w:t>Dentist undertaking a period of Supervised Support</w:t>
      </w:r>
      <w:r>
        <w:rPr>
          <w:b/>
        </w:rPr>
        <w:t xml:space="preserve">. </w:t>
      </w:r>
      <w:r w:rsidRPr="00AB1E54">
        <w:rPr>
          <w:b/>
        </w:rPr>
        <w:t xml:space="preserve"> </w:t>
      </w:r>
      <w:r w:rsidRPr="00A87D1D">
        <w:rPr>
          <w:b/>
        </w:rPr>
        <w:t xml:space="preserve">This is not a contract of employment. </w:t>
      </w:r>
      <w:r>
        <w:rPr>
          <w:b/>
        </w:rPr>
        <w:t xml:space="preserve"> </w:t>
      </w:r>
      <w:r w:rsidRPr="00A87D1D">
        <w:rPr>
          <w:b/>
        </w:rPr>
        <w:t xml:space="preserve">This </w:t>
      </w:r>
      <w:r>
        <w:rPr>
          <w:b/>
        </w:rPr>
        <w:t>educational</w:t>
      </w:r>
      <w:r w:rsidRPr="00A87D1D">
        <w:rPr>
          <w:b/>
        </w:rPr>
        <w:t xml:space="preserve"> agreement is limited to the period of </w:t>
      </w:r>
      <w:r>
        <w:rPr>
          <w:b/>
        </w:rPr>
        <w:t>set out in the educational requirements document (unless an extension is agreed by the Postgraduate Dental Dean)</w:t>
      </w:r>
      <w:r w:rsidRPr="00A87D1D">
        <w:rPr>
          <w:b/>
        </w:rPr>
        <w:t>.</w:t>
      </w:r>
    </w:p>
    <w:p w14:paraId="7437FBA8" w14:textId="77777777" w:rsidR="00355A2A" w:rsidRPr="00A87D1D" w:rsidRDefault="00355A2A" w:rsidP="00355A2A">
      <w:pPr>
        <w:rPr>
          <w:b/>
        </w:rPr>
      </w:pPr>
    </w:p>
    <w:p w14:paraId="22BE5A96" w14:textId="77777777" w:rsidR="00355A2A" w:rsidRPr="00A87D1D" w:rsidRDefault="00355A2A" w:rsidP="00355A2A">
      <w:pPr>
        <w:pStyle w:val="BodyText"/>
        <w:rPr>
          <w:sz w:val="22"/>
          <w:szCs w:val="22"/>
        </w:rPr>
      </w:pPr>
      <w:r w:rsidRPr="00A87D1D">
        <w:rPr>
          <w:sz w:val="22"/>
          <w:szCs w:val="22"/>
        </w:rPr>
        <w:t xml:space="preserve">As the </w:t>
      </w:r>
      <w:r>
        <w:rPr>
          <w:sz w:val="22"/>
          <w:szCs w:val="22"/>
        </w:rPr>
        <w:t>SSD</w:t>
      </w:r>
      <w:r>
        <w:rPr>
          <w:b/>
          <w:sz w:val="22"/>
          <w:szCs w:val="22"/>
        </w:rPr>
        <w:t xml:space="preserve"> </w:t>
      </w:r>
      <w:r w:rsidRPr="00A87D1D">
        <w:rPr>
          <w:sz w:val="22"/>
          <w:szCs w:val="22"/>
        </w:rPr>
        <w:t xml:space="preserve">named above I agree to carry out, to the best of my abilities, the duties listed below for a period of </w:t>
      </w:r>
      <w:r w:rsidRPr="00AB1E54">
        <w:rPr>
          <w:b/>
          <w:sz w:val="22"/>
          <w:szCs w:val="22"/>
        </w:rPr>
        <w:t>[INSERT NUMBER]</w:t>
      </w:r>
      <w:r w:rsidRPr="00A87D1D">
        <w:rPr>
          <w:sz w:val="22"/>
          <w:szCs w:val="22"/>
        </w:rPr>
        <w:t xml:space="preserve"> months, commencing on </w:t>
      </w:r>
      <w:r w:rsidRPr="00AB1E54">
        <w:rPr>
          <w:b/>
          <w:sz w:val="22"/>
          <w:szCs w:val="22"/>
        </w:rPr>
        <w:t>[INSERT DATE]</w:t>
      </w:r>
      <w:r w:rsidRPr="00AB1E54">
        <w:rPr>
          <w:sz w:val="22"/>
          <w:szCs w:val="22"/>
        </w:rPr>
        <w:t>.</w:t>
      </w:r>
    </w:p>
    <w:p w14:paraId="7BA5FE63" w14:textId="77777777" w:rsidR="00355A2A" w:rsidRPr="00A87D1D" w:rsidRDefault="00355A2A" w:rsidP="00355A2A"/>
    <w:p w14:paraId="2A1D0A43" w14:textId="77777777" w:rsidR="00355A2A" w:rsidRPr="00A87D1D" w:rsidRDefault="00355A2A" w:rsidP="00355A2A">
      <w:r w:rsidRPr="00A87D1D">
        <w:t>I agree to meet the obligations listed below</w:t>
      </w:r>
    </w:p>
    <w:p w14:paraId="371F6E34" w14:textId="77777777" w:rsidR="00355A2A" w:rsidRPr="00A87D1D" w:rsidRDefault="00355A2A" w:rsidP="00355A2A">
      <w:pPr>
        <w:rPr>
          <w:b/>
        </w:rPr>
      </w:pPr>
    </w:p>
    <w:tbl>
      <w:tblPr>
        <w:tblW w:w="0" w:type="auto"/>
        <w:tblLook w:val="04A0" w:firstRow="1" w:lastRow="0" w:firstColumn="1" w:lastColumn="0" w:noHBand="0" w:noVBand="1"/>
      </w:tblPr>
      <w:tblGrid>
        <w:gridCol w:w="8988"/>
      </w:tblGrid>
      <w:tr w:rsidR="00355A2A" w:rsidRPr="00A87D1D" w14:paraId="0DF27FFB" w14:textId="77777777" w:rsidTr="000521CD">
        <w:tc>
          <w:tcPr>
            <w:tcW w:w="8988" w:type="dxa"/>
          </w:tcPr>
          <w:p w14:paraId="4BD38DC4" w14:textId="77777777" w:rsidR="00355A2A" w:rsidRPr="00A87D1D" w:rsidRDefault="00355A2A" w:rsidP="00355A2A">
            <w:pPr>
              <w:numPr>
                <w:ilvl w:val="0"/>
                <w:numId w:val="16"/>
              </w:numPr>
              <w:spacing w:before="40" w:after="40"/>
            </w:pPr>
            <w:r w:rsidRPr="00A87D1D">
              <w:t xml:space="preserve">Conduct an initial planning exercise with my </w:t>
            </w:r>
            <w:r>
              <w:t>Supervisor</w:t>
            </w:r>
            <w:r w:rsidRPr="00A87D1D">
              <w:t xml:space="preserve"> </w:t>
            </w:r>
            <w:r>
              <w:t>based on the requirements set out in my Outcome 6C award</w:t>
            </w:r>
            <w:r w:rsidRPr="00A87D1D">
              <w:t xml:space="preserve"> and draw up a personal development plan (PDP)</w:t>
            </w:r>
            <w:r>
              <w:t xml:space="preserve"> to demonstrate these requirements</w:t>
            </w:r>
            <w:r w:rsidRPr="00A87D1D">
              <w:t xml:space="preserve">, which must be agreed with a representative of the </w:t>
            </w:r>
            <w:r>
              <w:t>HEE Local Office in whose area I undertook Dental Foundation Training (DFT)</w:t>
            </w:r>
            <w:r w:rsidRPr="00A87D1D">
              <w:t xml:space="preserve">. This development plan should be aimed at delivering those requirements which the </w:t>
            </w:r>
            <w:r>
              <w:t>HEE Local Office</w:t>
            </w:r>
            <w:r w:rsidRPr="00A87D1D">
              <w:t xml:space="preserve"> Assessment Panel has identified as necessary for me to undertake to demonstrate </w:t>
            </w:r>
            <w:r>
              <w:t>Satisfactory Completion</w:t>
            </w:r>
            <w:r w:rsidRPr="00A87D1D">
              <w:t xml:space="preserve"> of </w:t>
            </w:r>
            <w:r>
              <w:t xml:space="preserve">Dental </w:t>
            </w:r>
            <w:r w:rsidRPr="00A87D1D">
              <w:t>Foundation Training.</w:t>
            </w:r>
          </w:p>
        </w:tc>
      </w:tr>
      <w:tr w:rsidR="00355A2A" w:rsidRPr="00A87D1D" w14:paraId="33C0262D" w14:textId="77777777" w:rsidTr="000521CD">
        <w:tc>
          <w:tcPr>
            <w:tcW w:w="8988" w:type="dxa"/>
          </w:tcPr>
          <w:p w14:paraId="2B24899D" w14:textId="77777777" w:rsidR="00355A2A" w:rsidRPr="00A87D1D" w:rsidRDefault="00355A2A" w:rsidP="00355A2A">
            <w:pPr>
              <w:numPr>
                <w:ilvl w:val="0"/>
                <w:numId w:val="16"/>
              </w:numPr>
              <w:spacing w:before="40" w:after="40"/>
            </w:pPr>
            <w:r w:rsidRPr="00A87D1D">
              <w:t>Be prepared to seek guidance and help in both clinical and administrative matters where necessary.</w:t>
            </w:r>
          </w:p>
        </w:tc>
      </w:tr>
      <w:tr w:rsidR="00355A2A" w:rsidRPr="00A87D1D" w14:paraId="2EE25150" w14:textId="77777777" w:rsidTr="000521CD">
        <w:tc>
          <w:tcPr>
            <w:tcW w:w="8988" w:type="dxa"/>
          </w:tcPr>
          <w:p w14:paraId="6D855387" w14:textId="77777777" w:rsidR="00355A2A" w:rsidRPr="00A87D1D" w:rsidRDefault="00355A2A" w:rsidP="00355A2A">
            <w:pPr>
              <w:numPr>
                <w:ilvl w:val="0"/>
                <w:numId w:val="16"/>
              </w:numPr>
              <w:spacing w:before="40" w:after="40"/>
            </w:pPr>
            <w:r w:rsidRPr="00A87D1D">
              <w:t xml:space="preserve">Take part in appropriate tutorials </w:t>
            </w:r>
            <w:r>
              <w:t>relevant to the PDP</w:t>
            </w:r>
          </w:p>
        </w:tc>
      </w:tr>
      <w:tr w:rsidR="00355A2A" w:rsidRPr="00A87D1D" w14:paraId="75F697EB" w14:textId="77777777" w:rsidTr="000521CD">
        <w:tc>
          <w:tcPr>
            <w:tcW w:w="8988" w:type="dxa"/>
          </w:tcPr>
          <w:p w14:paraId="3B5639DD" w14:textId="77777777" w:rsidR="00355A2A" w:rsidRPr="00A87D1D" w:rsidRDefault="00355A2A" w:rsidP="00355A2A">
            <w:pPr>
              <w:numPr>
                <w:ilvl w:val="0"/>
                <w:numId w:val="16"/>
              </w:numPr>
              <w:spacing w:before="40" w:after="40"/>
            </w:pPr>
            <w:r w:rsidRPr="00A87D1D">
              <w:t xml:space="preserve">Submit my completed portfolio of evidence for assessment by one month before the end of the </w:t>
            </w:r>
            <w:r>
              <w:t>Supervised Support p</w:t>
            </w:r>
            <w:r w:rsidRPr="00A87D1D">
              <w:t>eriod.</w:t>
            </w:r>
          </w:p>
        </w:tc>
      </w:tr>
      <w:tr w:rsidR="00355A2A" w:rsidRPr="00A87D1D" w14:paraId="755C0C03" w14:textId="77777777" w:rsidTr="000521CD">
        <w:tc>
          <w:tcPr>
            <w:tcW w:w="8988" w:type="dxa"/>
          </w:tcPr>
          <w:p w14:paraId="102EFAE6" w14:textId="77777777" w:rsidR="00355A2A" w:rsidRPr="00365824" w:rsidRDefault="00355A2A" w:rsidP="00355A2A">
            <w:pPr>
              <w:numPr>
                <w:ilvl w:val="0"/>
                <w:numId w:val="16"/>
              </w:numPr>
              <w:spacing w:before="40" w:after="40"/>
            </w:pPr>
            <w:r w:rsidRPr="00A87D1D">
              <w:t xml:space="preserve">Participate in identified </w:t>
            </w:r>
            <w:r>
              <w:t>learning</w:t>
            </w:r>
            <w:r w:rsidRPr="00A87D1D">
              <w:t xml:space="preserve"> when necessary within the context of the </w:t>
            </w:r>
            <w:r>
              <w:t>requirements set</w:t>
            </w:r>
            <w:r w:rsidRPr="00A87D1D">
              <w:t xml:space="preserve"> by the </w:t>
            </w:r>
            <w:r>
              <w:t>HEE Local Office</w:t>
            </w:r>
            <w:r w:rsidRPr="00A87D1D">
              <w:t xml:space="preserve"> Assessment Panel.</w:t>
            </w:r>
          </w:p>
        </w:tc>
      </w:tr>
    </w:tbl>
    <w:p w14:paraId="6745D3B6" w14:textId="77777777" w:rsidR="00355A2A" w:rsidRDefault="00355A2A" w:rsidP="00355A2A"/>
    <w:p w14:paraId="7CD7DA6F" w14:textId="77777777" w:rsidR="00355A2A" w:rsidRPr="00A87D1D" w:rsidRDefault="00355A2A" w:rsidP="00355A2A">
      <w:r w:rsidRPr="00A87D1D">
        <w:t xml:space="preserve">Failure to meet any of the obligations listed above will be considered a breach of this agreement which may result in immediate withdrawal </w:t>
      </w:r>
      <w:r>
        <w:t xml:space="preserve">of approval as </w:t>
      </w:r>
      <w:proofErr w:type="gramStart"/>
      <w:r>
        <w:t>a</w:t>
      </w:r>
      <w:proofErr w:type="gramEnd"/>
      <w:r>
        <w:t xml:space="preserve"> SSD</w:t>
      </w:r>
      <w:r w:rsidRPr="00A87D1D">
        <w:t xml:space="preserve"> by the </w:t>
      </w:r>
      <w:r>
        <w:t>HEE Local Office</w:t>
      </w:r>
      <w:r w:rsidRPr="00A87D1D">
        <w:t>.</w:t>
      </w:r>
    </w:p>
    <w:p w14:paraId="7FE3D50C" w14:textId="77777777" w:rsidR="00355A2A" w:rsidRPr="00A87D1D" w:rsidRDefault="00355A2A" w:rsidP="00355A2A"/>
    <w:tbl>
      <w:tblPr>
        <w:tblStyle w:val="TableGrid"/>
        <w:tblW w:w="0" w:type="auto"/>
        <w:tblLook w:val="04A0" w:firstRow="1" w:lastRow="0" w:firstColumn="1" w:lastColumn="0" w:noHBand="0" w:noVBand="1"/>
      </w:tblPr>
      <w:tblGrid>
        <w:gridCol w:w="1656"/>
        <w:gridCol w:w="2192"/>
        <w:gridCol w:w="2304"/>
        <w:gridCol w:w="1716"/>
        <w:gridCol w:w="1148"/>
      </w:tblGrid>
      <w:tr w:rsidR="00355A2A" w14:paraId="38E217B1" w14:textId="77777777" w:rsidTr="000521CD">
        <w:tc>
          <w:tcPr>
            <w:tcW w:w="1668" w:type="dxa"/>
            <w:vAlign w:val="center"/>
          </w:tcPr>
          <w:p w14:paraId="62712FF5" w14:textId="77777777" w:rsidR="00355A2A" w:rsidRDefault="00355A2A" w:rsidP="000521CD">
            <w:pPr>
              <w:spacing w:before="40" w:after="40"/>
              <w:rPr>
                <w:rFonts w:ascii="Arial" w:hAnsi="Arial" w:cs="Arial"/>
                <w:b/>
              </w:rPr>
            </w:pPr>
            <w:r w:rsidRPr="00A87D1D">
              <w:rPr>
                <w:rFonts w:ascii="Arial" w:hAnsi="Arial" w:cs="Arial"/>
                <w:b/>
                <w:bCs/>
              </w:rPr>
              <w:t>SIGNATURE</w:t>
            </w:r>
            <w:r>
              <w:rPr>
                <w:rFonts w:ascii="Arial" w:hAnsi="Arial" w:cs="Arial"/>
                <w:b/>
                <w:bCs/>
              </w:rPr>
              <w:t>:</w:t>
            </w:r>
          </w:p>
        </w:tc>
        <w:tc>
          <w:tcPr>
            <w:tcW w:w="2551" w:type="dxa"/>
            <w:vAlign w:val="center"/>
          </w:tcPr>
          <w:p w14:paraId="2B49BAEC" w14:textId="77777777" w:rsidR="00355A2A" w:rsidRDefault="00355A2A" w:rsidP="000521CD">
            <w:pPr>
              <w:spacing w:before="40" w:after="40"/>
              <w:rPr>
                <w:rFonts w:ascii="Arial" w:hAnsi="Arial" w:cs="Arial"/>
                <w:b/>
              </w:rPr>
            </w:pPr>
          </w:p>
        </w:tc>
        <w:tc>
          <w:tcPr>
            <w:tcW w:w="2410" w:type="dxa"/>
            <w:vAlign w:val="center"/>
          </w:tcPr>
          <w:p w14:paraId="4694BF4F" w14:textId="77777777" w:rsidR="00355A2A" w:rsidRDefault="00355A2A" w:rsidP="000521CD">
            <w:pPr>
              <w:spacing w:before="40" w:after="40"/>
              <w:rPr>
                <w:rFonts w:ascii="Arial" w:hAnsi="Arial" w:cs="Arial"/>
                <w:b/>
              </w:rPr>
            </w:pPr>
            <w:r w:rsidRPr="00A87D1D">
              <w:rPr>
                <w:rFonts w:ascii="Arial" w:hAnsi="Arial" w:cs="Arial"/>
                <w:b/>
                <w:bCs/>
              </w:rPr>
              <w:t>Postgraduate Dental Dean</w:t>
            </w:r>
            <w:r>
              <w:rPr>
                <w:rFonts w:ascii="Arial" w:hAnsi="Arial" w:cs="Arial"/>
                <w:b/>
                <w:bCs/>
              </w:rPr>
              <w:t xml:space="preserve"> or nominated representative</w:t>
            </w:r>
          </w:p>
        </w:tc>
        <w:tc>
          <w:tcPr>
            <w:tcW w:w="1988" w:type="dxa"/>
            <w:vAlign w:val="center"/>
          </w:tcPr>
          <w:p w14:paraId="537C0FCA" w14:textId="77777777" w:rsidR="00355A2A" w:rsidRDefault="00355A2A" w:rsidP="000521CD">
            <w:pPr>
              <w:spacing w:before="40" w:after="40"/>
              <w:rPr>
                <w:rFonts w:ascii="Arial" w:hAnsi="Arial" w:cs="Arial"/>
                <w:b/>
              </w:rPr>
            </w:pPr>
          </w:p>
        </w:tc>
        <w:tc>
          <w:tcPr>
            <w:tcW w:w="1231" w:type="dxa"/>
            <w:vAlign w:val="center"/>
          </w:tcPr>
          <w:p w14:paraId="5976AD45" w14:textId="77777777" w:rsidR="00355A2A" w:rsidRDefault="00355A2A" w:rsidP="000521CD">
            <w:pPr>
              <w:spacing w:before="40" w:after="40"/>
              <w:rPr>
                <w:rFonts w:ascii="Arial" w:hAnsi="Arial" w:cs="Arial"/>
                <w:b/>
              </w:rPr>
            </w:pPr>
            <w:r>
              <w:rPr>
                <w:rFonts w:ascii="Arial" w:hAnsi="Arial" w:cs="Arial"/>
                <w:b/>
              </w:rPr>
              <w:t>Date</w:t>
            </w:r>
          </w:p>
        </w:tc>
      </w:tr>
      <w:tr w:rsidR="00355A2A" w14:paraId="5E677C31" w14:textId="77777777" w:rsidTr="000521CD">
        <w:tc>
          <w:tcPr>
            <w:tcW w:w="1668" w:type="dxa"/>
            <w:vAlign w:val="center"/>
          </w:tcPr>
          <w:p w14:paraId="54B3C328" w14:textId="77777777" w:rsidR="00355A2A" w:rsidRDefault="00355A2A" w:rsidP="000521CD">
            <w:pPr>
              <w:spacing w:before="40" w:after="40"/>
              <w:rPr>
                <w:rFonts w:ascii="Arial" w:hAnsi="Arial" w:cs="Arial"/>
                <w:b/>
              </w:rPr>
            </w:pPr>
            <w:r w:rsidRPr="00A87D1D">
              <w:rPr>
                <w:rFonts w:ascii="Arial" w:hAnsi="Arial" w:cs="Arial"/>
                <w:b/>
                <w:bCs/>
              </w:rPr>
              <w:t>SIGNATURE</w:t>
            </w:r>
            <w:r>
              <w:rPr>
                <w:rFonts w:ascii="Arial" w:hAnsi="Arial" w:cs="Arial"/>
                <w:b/>
                <w:bCs/>
              </w:rPr>
              <w:t>:</w:t>
            </w:r>
          </w:p>
        </w:tc>
        <w:tc>
          <w:tcPr>
            <w:tcW w:w="2551" w:type="dxa"/>
            <w:vAlign w:val="center"/>
          </w:tcPr>
          <w:p w14:paraId="0F52B7EA" w14:textId="77777777" w:rsidR="00355A2A" w:rsidRDefault="00355A2A" w:rsidP="000521CD">
            <w:pPr>
              <w:spacing w:before="40" w:after="40"/>
              <w:rPr>
                <w:rFonts w:ascii="Arial" w:hAnsi="Arial" w:cs="Arial"/>
                <w:b/>
              </w:rPr>
            </w:pPr>
          </w:p>
        </w:tc>
        <w:tc>
          <w:tcPr>
            <w:tcW w:w="2410" w:type="dxa"/>
            <w:vAlign w:val="center"/>
          </w:tcPr>
          <w:p w14:paraId="73665270" w14:textId="77777777" w:rsidR="00355A2A" w:rsidRDefault="00355A2A" w:rsidP="000521CD">
            <w:pPr>
              <w:spacing w:before="40" w:after="40"/>
              <w:rPr>
                <w:rFonts w:ascii="Arial" w:hAnsi="Arial" w:cs="Arial"/>
                <w:b/>
              </w:rPr>
            </w:pPr>
            <w:r>
              <w:rPr>
                <w:rFonts w:ascii="Arial" w:hAnsi="Arial" w:cs="Arial"/>
                <w:b/>
              </w:rPr>
              <w:t>Dentist undertaking Supervised Support</w:t>
            </w:r>
          </w:p>
        </w:tc>
        <w:tc>
          <w:tcPr>
            <w:tcW w:w="1988" w:type="dxa"/>
            <w:vAlign w:val="center"/>
          </w:tcPr>
          <w:p w14:paraId="37758900" w14:textId="77777777" w:rsidR="00355A2A" w:rsidRDefault="00355A2A" w:rsidP="000521CD">
            <w:pPr>
              <w:spacing w:before="40" w:after="40"/>
              <w:rPr>
                <w:rFonts w:ascii="Arial" w:hAnsi="Arial" w:cs="Arial"/>
                <w:b/>
              </w:rPr>
            </w:pPr>
          </w:p>
        </w:tc>
        <w:tc>
          <w:tcPr>
            <w:tcW w:w="1231" w:type="dxa"/>
            <w:vAlign w:val="center"/>
          </w:tcPr>
          <w:p w14:paraId="331597A6" w14:textId="77777777" w:rsidR="00355A2A" w:rsidRDefault="00355A2A" w:rsidP="000521CD">
            <w:pPr>
              <w:spacing w:before="40" w:after="40"/>
              <w:rPr>
                <w:rFonts w:ascii="Arial" w:hAnsi="Arial" w:cs="Arial"/>
                <w:b/>
              </w:rPr>
            </w:pPr>
            <w:r>
              <w:rPr>
                <w:rFonts w:ascii="Arial" w:hAnsi="Arial" w:cs="Arial"/>
                <w:b/>
              </w:rPr>
              <w:t>Date</w:t>
            </w:r>
          </w:p>
        </w:tc>
      </w:tr>
      <w:tr w:rsidR="00355A2A" w14:paraId="7C483A55" w14:textId="77777777" w:rsidTr="000521CD">
        <w:tc>
          <w:tcPr>
            <w:tcW w:w="9848" w:type="dxa"/>
            <w:gridSpan w:val="5"/>
            <w:vAlign w:val="center"/>
          </w:tcPr>
          <w:p w14:paraId="4314492E" w14:textId="77777777" w:rsidR="00355A2A" w:rsidRDefault="00355A2A" w:rsidP="000521CD">
            <w:pPr>
              <w:spacing w:before="40" w:after="40"/>
              <w:rPr>
                <w:rFonts w:ascii="Arial" w:hAnsi="Arial" w:cs="Arial"/>
                <w:b/>
              </w:rPr>
            </w:pPr>
          </w:p>
        </w:tc>
      </w:tr>
      <w:tr w:rsidR="00355A2A" w14:paraId="6BEC0C5B" w14:textId="77777777" w:rsidTr="000521CD">
        <w:tc>
          <w:tcPr>
            <w:tcW w:w="9848" w:type="dxa"/>
            <w:gridSpan w:val="5"/>
            <w:vAlign w:val="center"/>
          </w:tcPr>
          <w:p w14:paraId="79F2B9CC" w14:textId="77777777" w:rsidR="00355A2A" w:rsidRPr="00D912F7" w:rsidRDefault="00355A2A" w:rsidP="000521CD">
            <w:pPr>
              <w:spacing w:before="40" w:after="40"/>
              <w:rPr>
                <w:rFonts w:ascii="Arial" w:hAnsi="Arial" w:cs="Arial"/>
              </w:rPr>
            </w:pPr>
            <w:r w:rsidRPr="00D912F7">
              <w:rPr>
                <w:rStyle w:val="Strong"/>
                <w:rFonts w:ascii="Arial" w:eastAsia="Calibri" w:hAnsi="Arial" w:cs="Arial"/>
              </w:rPr>
              <w:t>Collection &amp; use of personal information:</w:t>
            </w:r>
            <w:r w:rsidRPr="00D912F7">
              <w:rPr>
                <w:rFonts w:ascii="Arial" w:hAnsi="Arial" w:cs="Arial"/>
              </w:rPr>
              <w:t xml:space="preserve"> </w:t>
            </w:r>
          </w:p>
          <w:p w14:paraId="6FCECF1A" w14:textId="77777777" w:rsidR="00355A2A" w:rsidRDefault="00355A2A" w:rsidP="000521CD">
            <w:pPr>
              <w:spacing w:before="40" w:after="40"/>
              <w:rPr>
                <w:rFonts w:ascii="Arial" w:hAnsi="Arial" w:cs="Arial"/>
                <w:b/>
              </w:rPr>
            </w:pPr>
            <w:r w:rsidRPr="00D912F7">
              <w:rPr>
                <w:rFonts w:ascii="Arial" w:hAnsi="Arial" w:cs="Arial"/>
              </w:rPr>
              <w:t xml:space="preserve">The data collected about you will be stored </w:t>
            </w:r>
            <w:r>
              <w:rPr>
                <w:rFonts w:ascii="Arial" w:hAnsi="Arial" w:cs="Arial"/>
              </w:rPr>
              <w:t>by the</w:t>
            </w:r>
            <w:r w:rsidRPr="00D912F7">
              <w:rPr>
                <w:rFonts w:ascii="Arial" w:hAnsi="Arial" w:cs="Arial"/>
              </w:rPr>
              <w:t xml:space="preserve"> Health Education England</w:t>
            </w:r>
            <w:r>
              <w:rPr>
                <w:rFonts w:ascii="Arial" w:hAnsi="Arial" w:cs="Arial"/>
              </w:rPr>
              <w:t xml:space="preserve"> Local Office where your Dental Foundation Training took place. </w:t>
            </w:r>
            <w:r w:rsidRPr="00D912F7">
              <w:rPr>
                <w:rFonts w:ascii="Arial" w:hAnsi="Arial" w:cs="Arial"/>
              </w:rPr>
              <w:t xml:space="preserve"> The information held will be used to communicate with you and may be shared with NHS and other related organisations in relation to your </w:t>
            </w:r>
            <w:r>
              <w:rPr>
                <w:rFonts w:ascii="Arial" w:hAnsi="Arial" w:cs="Arial"/>
              </w:rPr>
              <w:t>performance within the Supervised Support programme</w:t>
            </w:r>
            <w:r w:rsidRPr="00D912F7">
              <w:rPr>
                <w:rFonts w:ascii="Arial" w:hAnsi="Arial" w:cs="Arial"/>
              </w:rPr>
              <w:t>. These organisations includ</w:t>
            </w:r>
            <w:r>
              <w:rPr>
                <w:rFonts w:ascii="Arial" w:hAnsi="Arial" w:cs="Arial"/>
              </w:rPr>
              <w:t>e NHS England and the GDC</w:t>
            </w:r>
            <w:r w:rsidRPr="00D912F7">
              <w:rPr>
                <w:rFonts w:ascii="Arial" w:hAnsi="Arial" w:cs="Arial"/>
              </w:rPr>
              <w:t xml:space="preserve">. </w:t>
            </w:r>
            <w:r w:rsidRPr="00D912F7">
              <w:rPr>
                <w:rFonts w:ascii="Arial" w:hAnsi="Arial" w:cs="Arial"/>
                <w:color w:val="242424"/>
                <w:lang w:eastAsia="en-GB"/>
              </w:rPr>
              <w:t xml:space="preserve">Health Education England </w:t>
            </w:r>
            <w:r w:rsidRPr="00D912F7">
              <w:rPr>
                <w:rFonts w:ascii="Arial" w:hAnsi="Arial" w:cs="Arial"/>
              </w:rPr>
              <w:t xml:space="preserve">will process all personal data in accordance with the eight principles of good practice as set out in the Data Protection Act (1998). Should you have any questions regarding the use of your data please contact the Data Protection/FOI Lead on </w:t>
            </w:r>
            <w:r>
              <w:rPr>
                <w:rFonts w:ascii="Arial" w:hAnsi="Arial" w:cs="Arial"/>
              </w:rPr>
              <w:t>[</w:t>
            </w:r>
            <w:r>
              <w:rPr>
                <w:rFonts w:ascii="Arial" w:hAnsi="Arial" w:cs="Arial"/>
                <w:b/>
              </w:rPr>
              <w:t>INSERT DETAILS</w:t>
            </w:r>
            <w:r>
              <w:rPr>
                <w:rFonts w:ascii="Arial" w:hAnsi="Arial" w:cs="Arial"/>
              </w:rPr>
              <w:t>] o</w:t>
            </w:r>
            <w:r w:rsidRPr="00D912F7">
              <w:rPr>
                <w:rFonts w:ascii="Arial" w:hAnsi="Arial" w:cs="Arial"/>
              </w:rPr>
              <w:t xml:space="preserve">r </w:t>
            </w:r>
            <w:r>
              <w:rPr>
                <w:rFonts w:ascii="Arial" w:hAnsi="Arial" w:cs="Arial"/>
              </w:rPr>
              <w:t>write to [</w:t>
            </w:r>
            <w:r>
              <w:rPr>
                <w:rFonts w:ascii="Arial" w:hAnsi="Arial" w:cs="Arial"/>
                <w:b/>
              </w:rPr>
              <w:t>INSERT DETAILS</w:t>
            </w:r>
            <w:r>
              <w:rPr>
                <w:rFonts w:ascii="Arial" w:hAnsi="Arial" w:cs="Arial"/>
              </w:rPr>
              <w:t>]</w:t>
            </w:r>
          </w:p>
        </w:tc>
      </w:tr>
      <w:tr w:rsidR="00355A2A" w14:paraId="5D277F16" w14:textId="77777777" w:rsidTr="000521CD">
        <w:tc>
          <w:tcPr>
            <w:tcW w:w="9848" w:type="dxa"/>
            <w:gridSpan w:val="5"/>
            <w:vAlign w:val="center"/>
          </w:tcPr>
          <w:p w14:paraId="59A2FF42" w14:textId="77777777" w:rsidR="00355A2A" w:rsidRDefault="00355A2A" w:rsidP="000521CD">
            <w:pPr>
              <w:spacing w:before="40" w:after="40"/>
              <w:rPr>
                <w:rFonts w:ascii="Arial" w:hAnsi="Arial" w:cs="Arial"/>
                <w:b/>
              </w:rPr>
            </w:pPr>
          </w:p>
        </w:tc>
      </w:tr>
      <w:tr w:rsidR="00355A2A" w14:paraId="6447F9CC" w14:textId="77777777" w:rsidTr="000521CD">
        <w:tc>
          <w:tcPr>
            <w:tcW w:w="9848" w:type="dxa"/>
            <w:gridSpan w:val="5"/>
            <w:vAlign w:val="center"/>
          </w:tcPr>
          <w:p w14:paraId="4F434F59" w14:textId="399F9970" w:rsidR="00355A2A" w:rsidRDefault="00355A2A" w:rsidP="000521CD">
            <w:pPr>
              <w:spacing w:before="40" w:after="40"/>
              <w:rPr>
                <w:rFonts w:ascii="Arial" w:hAnsi="Arial" w:cs="Arial"/>
                <w:b/>
              </w:rPr>
            </w:pPr>
            <w:r w:rsidRPr="00D912F7">
              <w:rPr>
                <w:rFonts w:ascii="Arial" w:hAnsi="Arial" w:cs="Arial"/>
              </w:rPr>
              <w:t>I acknowledge the importance of these responsibilities.  If I fail to meet them</w:t>
            </w:r>
            <w:r w:rsidR="00735D12">
              <w:rPr>
                <w:rFonts w:ascii="Arial" w:hAnsi="Arial" w:cs="Arial"/>
              </w:rPr>
              <w:t>,</w:t>
            </w:r>
            <w:r w:rsidRPr="00D912F7">
              <w:rPr>
                <w:rFonts w:ascii="Arial" w:hAnsi="Arial" w:cs="Arial"/>
              </w:rPr>
              <w:t xml:space="preserve"> I understand that the Postgraduate Dental Dean may require me to meet with him/her to discuss why I have failed to comply with these conditions.  I understand that this document does </w:t>
            </w:r>
            <w:r w:rsidRPr="00D912F7">
              <w:rPr>
                <w:rFonts w:ascii="Arial" w:hAnsi="Arial" w:cs="Arial"/>
                <w:i/>
              </w:rPr>
              <w:t xml:space="preserve">not </w:t>
            </w:r>
            <w:r w:rsidRPr="00D912F7">
              <w:rPr>
                <w:rFonts w:ascii="Arial" w:hAnsi="Arial" w:cs="Arial"/>
              </w:rPr>
              <w:t>constitute an offer of employment.</w:t>
            </w:r>
          </w:p>
        </w:tc>
      </w:tr>
      <w:tr w:rsidR="00355A2A" w14:paraId="27C2A631" w14:textId="77777777" w:rsidTr="000521CD">
        <w:tc>
          <w:tcPr>
            <w:tcW w:w="1668" w:type="dxa"/>
            <w:vAlign w:val="center"/>
          </w:tcPr>
          <w:p w14:paraId="3846F99A" w14:textId="77777777" w:rsidR="00355A2A" w:rsidRDefault="00355A2A" w:rsidP="000521CD">
            <w:pPr>
              <w:spacing w:before="40" w:after="40"/>
              <w:rPr>
                <w:rFonts w:ascii="Arial" w:hAnsi="Arial" w:cs="Arial"/>
                <w:b/>
              </w:rPr>
            </w:pPr>
            <w:r w:rsidRPr="00A87D1D">
              <w:rPr>
                <w:rFonts w:ascii="Arial" w:hAnsi="Arial" w:cs="Arial"/>
                <w:b/>
                <w:bCs/>
              </w:rPr>
              <w:t>SIGNATURE</w:t>
            </w:r>
            <w:r>
              <w:rPr>
                <w:rFonts w:ascii="Arial" w:hAnsi="Arial" w:cs="Arial"/>
                <w:b/>
                <w:bCs/>
              </w:rPr>
              <w:t>:</w:t>
            </w:r>
          </w:p>
        </w:tc>
        <w:tc>
          <w:tcPr>
            <w:tcW w:w="2551" w:type="dxa"/>
            <w:vAlign w:val="center"/>
          </w:tcPr>
          <w:p w14:paraId="15E25167" w14:textId="77777777" w:rsidR="00355A2A" w:rsidRDefault="00355A2A" w:rsidP="000521CD">
            <w:pPr>
              <w:spacing w:before="40" w:after="40"/>
              <w:rPr>
                <w:rFonts w:ascii="Arial" w:hAnsi="Arial" w:cs="Arial"/>
                <w:b/>
              </w:rPr>
            </w:pPr>
          </w:p>
        </w:tc>
        <w:tc>
          <w:tcPr>
            <w:tcW w:w="2410" w:type="dxa"/>
            <w:vAlign w:val="center"/>
          </w:tcPr>
          <w:p w14:paraId="2659A8B2" w14:textId="77777777" w:rsidR="00355A2A" w:rsidRDefault="00355A2A" w:rsidP="000521CD">
            <w:pPr>
              <w:spacing w:before="40" w:after="40"/>
              <w:rPr>
                <w:rFonts w:ascii="Arial" w:hAnsi="Arial" w:cs="Arial"/>
                <w:b/>
              </w:rPr>
            </w:pPr>
            <w:r>
              <w:rPr>
                <w:rFonts w:ascii="Arial" w:hAnsi="Arial" w:cs="Arial"/>
                <w:b/>
              </w:rPr>
              <w:t>Dentist undertaking Supervised Support</w:t>
            </w:r>
          </w:p>
        </w:tc>
        <w:tc>
          <w:tcPr>
            <w:tcW w:w="1988" w:type="dxa"/>
            <w:vAlign w:val="center"/>
          </w:tcPr>
          <w:p w14:paraId="58A98B0E" w14:textId="77777777" w:rsidR="00355A2A" w:rsidRDefault="00355A2A" w:rsidP="000521CD">
            <w:pPr>
              <w:spacing w:before="40" w:after="40"/>
              <w:rPr>
                <w:rFonts w:ascii="Arial" w:hAnsi="Arial" w:cs="Arial"/>
                <w:b/>
              </w:rPr>
            </w:pPr>
          </w:p>
        </w:tc>
        <w:tc>
          <w:tcPr>
            <w:tcW w:w="1231" w:type="dxa"/>
            <w:vAlign w:val="center"/>
          </w:tcPr>
          <w:p w14:paraId="7B48827B" w14:textId="77777777" w:rsidR="00355A2A" w:rsidRDefault="00355A2A" w:rsidP="000521CD">
            <w:pPr>
              <w:spacing w:before="40" w:after="40"/>
              <w:rPr>
                <w:rFonts w:ascii="Arial" w:hAnsi="Arial" w:cs="Arial"/>
                <w:b/>
              </w:rPr>
            </w:pPr>
            <w:r>
              <w:rPr>
                <w:rFonts w:ascii="Arial" w:hAnsi="Arial" w:cs="Arial"/>
                <w:b/>
              </w:rPr>
              <w:t>Date</w:t>
            </w:r>
          </w:p>
        </w:tc>
      </w:tr>
    </w:tbl>
    <w:p w14:paraId="716E62DD" w14:textId="77777777" w:rsidR="00355A2A" w:rsidRPr="00A87D1D" w:rsidRDefault="00355A2A" w:rsidP="00355A2A">
      <w:pPr>
        <w:rPr>
          <w:b/>
        </w:rPr>
      </w:pPr>
    </w:p>
    <w:p w14:paraId="32D3B9EA" w14:textId="6203E8D8" w:rsidR="00355A2A" w:rsidRDefault="00355A2A">
      <w:r>
        <w:br w:type="page"/>
      </w:r>
    </w:p>
    <w:p w14:paraId="4B089A4F" w14:textId="3697D584" w:rsidR="00355A2A" w:rsidRPr="00355A2A" w:rsidRDefault="00355A2A" w:rsidP="00355A2A">
      <w:pPr>
        <w:spacing w:line="288" w:lineRule="auto"/>
        <w:rPr>
          <w:b/>
          <w:bCs/>
        </w:rPr>
      </w:pPr>
      <w:bookmarkStart w:id="23" w:name="AppD"/>
      <w:r w:rsidRPr="00355A2A">
        <w:rPr>
          <w:b/>
          <w:bCs/>
        </w:rPr>
        <w:lastRenderedPageBreak/>
        <w:t xml:space="preserve">APPENDIX </w:t>
      </w:r>
      <w:r w:rsidR="00983295">
        <w:rPr>
          <w:b/>
          <w:bCs/>
        </w:rPr>
        <w:t>F</w:t>
      </w:r>
    </w:p>
    <w:bookmarkEnd w:id="23"/>
    <w:p w14:paraId="775A126D" w14:textId="40DCAF6D" w:rsidR="00355A2A" w:rsidRDefault="00355A2A" w:rsidP="00FD7102"/>
    <w:p w14:paraId="47857255" w14:textId="77777777" w:rsidR="00355A2A" w:rsidRPr="00730CFA" w:rsidRDefault="00355A2A" w:rsidP="00355A2A">
      <w:pPr>
        <w:ind w:right="99"/>
        <w:jc w:val="center"/>
        <w:rPr>
          <w:b/>
          <w:color w:val="A00054"/>
        </w:rPr>
      </w:pPr>
      <w:r w:rsidRPr="00730CFA">
        <w:rPr>
          <w:b/>
          <w:color w:val="A00054"/>
        </w:rPr>
        <w:t>Health Education England</w:t>
      </w:r>
      <w:r w:rsidRPr="00730CFA">
        <w:rPr>
          <w:b/>
          <w:bCs/>
          <w:color w:val="A00054"/>
        </w:rPr>
        <w:t xml:space="preserve"> [INSERT LOCAL OFFICE]</w:t>
      </w:r>
    </w:p>
    <w:p w14:paraId="65800C54" w14:textId="77777777" w:rsidR="00355A2A" w:rsidRPr="00730CFA" w:rsidRDefault="00355A2A" w:rsidP="00355A2A">
      <w:pPr>
        <w:jc w:val="center"/>
        <w:rPr>
          <w:b/>
          <w:color w:val="A00054"/>
        </w:rPr>
      </w:pPr>
    </w:p>
    <w:p w14:paraId="7C65F077" w14:textId="77777777" w:rsidR="00355A2A" w:rsidRPr="00730CFA" w:rsidRDefault="00355A2A" w:rsidP="00355A2A">
      <w:pPr>
        <w:ind w:left="540" w:hanging="540"/>
        <w:jc w:val="center"/>
        <w:rPr>
          <w:b/>
          <w:color w:val="A00054"/>
        </w:rPr>
      </w:pPr>
      <w:r>
        <w:rPr>
          <w:b/>
          <w:color w:val="A00054"/>
        </w:rPr>
        <w:t>SUPERVISED SUPPORT PROGRAMME</w:t>
      </w:r>
    </w:p>
    <w:p w14:paraId="6DC71265" w14:textId="77777777" w:rsidR="00355A2A" w:rsidRPr="00730CFA" w:rsidRDefault="00355A2A" w:rsidP="00355A2A">
      <w:pPr>
        <w:ind w:left="540" w:hanging="540"/>
        <w:jc w:val="center"/>
        <w:rPr>
          <w:b/>
          <w:color w:val="A00054"/>
        </w:rPr>
      </w:pPr>
    </w:p>
    <w:p w14:paraId="09198EA0" w14:textId="77777777" w:rsidR="00355A2A" w:rsidRPr="00730CFA" w:rsidRDefault="00355A2A" w:rsidP="00355A2A">
      <w:pPr>
        <w:ind w:left="540" w:hanging="540"/>
        <w:jc w:val="center"/>
        <w:rPr>
          <w:b/>
          <w:color w:val="A00054"/>
        </w:rPr>
      </w:pPr>
      <w:r w:rsidRPr="00730CFA">
        <w:rPr>
          <w:b/>
          <w:color w:val="A00054"/>
        </w:rPr>
        <w:t>EDUCATIONAL AGREEMENT</w:t>
      </w:r>
    </w:p>
    <w:p w14:paraId="34815330" w14:textId="77777777" w:rsidR="00355A2A" w:rsidRPr="00705B8C" w:rsidRDefault="00355A2A" w:rsidP="00355A2A">
      <w:pPr>
        <w:jc w:val="center"/>
        <w:rPr>
          <w:b/>
        </w:rPr>
      </w:pPr>
    </w:p>
    <w:p w14:paraId="606121B7" w14:textId="77777777" w:rsidR="00355A2A" w:rsidRPr="00705B8C" w:rsidRDefault="00355A2A" w:rsidP="00355A2A">
      <w:pPr>
        <w:jc w:val="center"/>
        <w:rPr>
          <w:b/>
          <w:bCs/>
        </w:rPr>
      </w:pPr>
      <w:r w:rsidRPr="00705B8C">
        <w:rPr>
          <w:b/>
          <w:bCs/>
        </w:rPr>
        <w:t xml:space="preserve">This is an Educational Agreement between the Postgraduate Dental Dean </w:t>
      </w:r>
      <w:r>
        <w:rPr>
          <w:b/>
          <w:bCs/>
        </w:rPr>
        <w:t>(PGDD) and a Supervised Support Programme Supervisor</w:t>
      </w:r>
    </w:p>
    <w:p w14:paraId="09575C0D" w14:textId="77777777" w:rsidR="00355A2A" w:rsidRPr="00705B8C" w:rsidRDefault="00355A2A" w:rsidP="00355A2A">
      <w:pPr>
        <w:jc w:val="center"/>
        <w:rPr>
          <w:b/>
          <w:bCs/>
          <w:i/>
          <w:sz w:val="32"/>
          <w:u w:val="single"/>
        </w:rPr>
      </w:pPr>
    </w:p>
    <w:p w14:paraId="777307C8" w14:textId="77777777" w:rsidR="00355A2A" w:rsidRPr="00730CFA" w:rsidRDefault="00355A2A" w:rsidP="00355A2A">
      <w:pPr>
        <w:jc w:val="center"/>
        <w:rPr>
          <w:b/>
          <w:bCs/>
          <w:i/>
          <w:sz w:val="28"/>
          <w:u w:val="single"/>
        </w:rPr>
      </w:pPr>
      <w:r w:rsidRPr="00730CFA">
        <w:rPr>
          <w:b/>
          <w:bCs/>
          <w:i/>
          <w:sz w:val="28"/>
          <w:u w:val="single"/>
        </w:rPr>
        <w:t>[INSERT SUPERVISOR</w:t>
      </w:r>
      <w:r>
        <w:rPr>
          <w:b/>
          <w:bCs/>
          <w:i/>
          <w:sz w:val="28"/>
          <w:u w:val="single"/>
        </w:rPr>
        <w:t>’S</w:t>
      </w:r>
      <w:r w:rsidRPr="00730CFA">
        <w:rPr>
          <w:b/>
          <w:bCs/>
          <w:i/>
          <w:sz w:val="28"/>
          <w:u w:val="single"/>
        </w:rPr>
        <w:t xml:space="preserve"> NAME]</w:t>
      </w:r>
    </w:p>
    <w:p w14:paraId="12FE722E" w14:textId="77777777" w:rsidR="00355A2A" w:rsidRPr="00705B8C" w:rsidRDefault="00355A2A" w:rsidP="00355A2A">
      <w:pPr>
        <w:rPr>
          <w:b/>
        </w:rPr>
      </w:pPr>
    </w:p>
    <w:p w14:paraId="466EFF31" w14:textId="77777777" w:rsidR="00355A2A" w:rsidRPr="00705B8C" w:rsidRDefault="00355A2A" w:rsidP="00355A2A">
      <w:pPr>
        <w:jc w:val="center"/>
        <w:rPr>
          <w:b/>
        </w:rPr>
      </w:pPr>
      <w:r w:rsidRPr="00705B8C">
        <w:rPr>
          <w:b/>
        </w:rPr>
        <w:t xml:space="preserve">The purpose of this agreement is to set out the terms of your accreditation as a </w:t>
      </w:r>
      <w:r>
        <w:rPr>
          <w:b/>
          <w:bCs/>
        </w:rPr>
        <w:t>Supervisor</w:t>
      </w:r>
      <w:r w:rsidRPr="00705B8C">
        <w:rPr>
          <w:b/>
        </w:rPr>
        <w:t xml:space="preserve"> in respect of a </w:t>
      </w:r>
      <w:r>
        <w:rPr>
          <w:b/>
        </w:rPr>
        <w:t>Dentist undertaking Supervised Support</w:t>
      </w:r>
      <w:r w:rsidRPr="00705B8C">
        <w:rPr>
          <w:b/>
        </w:rPr>
        <w:t xml:space="preserve"> (</w:t>
      </w:r>
      <w:r>
        <w:rPr>
          <w:b/>
        </w:rPr>
        <w:t>SSD</w:t>
      </w:r>
      <w:r w:rsidRPr="00705B8C">
        <w:rPr>
          <w:b/>
        </w:rPr>
        <w:t>) This is not a contract of employment.</w:t>
      </w:r>
    </w:p>
    <w:p w14:paraId="2B40C249" w14:textId="77777777" w:rsidR="00355A2A" w:rsidRPr="00705B8C" w:rsidRDefault="00355A2A" w:rsidP="00355A2A">
      <w:pPr>
        <w:jc w:val="center"/>
        <w:rPr>
          <w:b/>
        </w:rPr>
      </w:pPr>
    </w:p>
    <w:p w14:paraId="6E6A28EF" w14:textId="77777777" w:rsidR="00355A2A" w:rsidRPr="00705B8C" w:rsidRDefault="00355A2A" w:rsidP="00355A2A">
      <w:pPr>
        <w:jc w:val="center"/>
        <w:rPr>
          <w:b/>
        </w:rPr>
      </w:pPr>
      <w:r w:rsidRPr="00705B8C">
        <w:rPr>
          <w:b/>
        </w:rPr>
        <w:t xml:space="preserve">This agreement is limited to the </w:t>
      </w:r>
      <w:r>
        <w:rPr>
          <w:b/>
        </w:rPr>
        <w:t>Supervised Support</w:t>
      </w:r>
      <w:r w:rsidRPr="00705B8C">
        <w:rPr>
          <w:b/>
        </w:rPr>
        <w:t xml:space="preserve"> programme in connection with the </w:t>
      </w:r>
      <w:r>
        <w:rPr>
          <w:b/>
        </w:rPr>
        <w:t>SSD named below</w:t>
      </w:r>
      <w:r w:rsidRPr="00705B8C">
        <w:rPr>
          <w:b/>
        </w:rPr>
        <w:t xml:space="preserve">. Nothing in this agreement should be construed as approval for the </w:t>
      </w:r>
      <w:r>
        <w:rPr>
          <w:b/>
          <w:bCs/>
        </w:rPr>
        <w:t>Supervisor</w:t>
      </w:r>
      <w:r w:rsidRPr="00705B8C">
        <w:rPr>
          <w:b/>
        </w:rPr>
        <w:t xml:space="preserve"> to act as </w:t>
      </w:r>
      <w:r>
        <w:rPr>
          <w:b/>
        </w:rPr>
        <w:t>a</w:t>
      </w:r>
      <w:r w:rsidRPr="00705B8C">
        <w:rPr>
          <w:b/>
        </w:rPr>
        <w:t xml:space="preserve"> Supervisor in </w:t>
      </w:r>
      <w:r>
        <w:rPr>
          <w:b/>
        </w:rPr>
        <w:t>any Health Education England training programme</w:t>
      </w:r>
      <w:r w:rsidRPr="00705B8C">
        <w:rPr>
          <w:b/>
        </w:rPr>
        <w:t>.</w:t>
      </w:r>
    </w:p>
    <w:p w14:paraId="79B13E6C" w14:textId="77777777" w:rsidR="00355A2A" w:rsidRPr="00705B8C" w:rsidRDefault="00355A2A" w:rsidP="00355A2A">
      <w:pPr>
        <w:jc w:val="center"/>
        <w:rPr>
          <w:b/>
        </w:rPr>
      </w:pPr>
    </w:p>
    <w:p w14:paraId="1FB4C121" w14:textId="77777777" w:rsidR="00355A2A" w:rsidRPr="00705B8C" w:rsidRDefault="00355A2A" w:rsidP="00355A2A">
      <w:r w:rsidRPr="00705B8C">
        <w:t xml:space="preserve">As the approved </w:t>
      </w:r>
      <w:r>
        <w:t>Supervisor</w:t>
      </w:r>
      <w:r w:rsidRPr="00705B8C">
        <w:t xml:space="preserve"> named </w:t>
      </w:r>
      <w:proofErr w:type="gramStart"/>
      <w:r w:rsidRPr="00705B8C">
        <w:t>above</w:t>
      </w:r>
      <w:proofErr w:type="gramEnd"/>
      <w:r w:rsidRPr="00705B8C">
        <w:t xml:space="preserve"> I agree to carry out, to the best of my abilities, the duties listed below for a period of</w:t>
      </w:r>
      <w:r w:rsidRPr="00705B8C">
        <w:rPr>
          <w:b/>
        </w:rPr>
        <w:t xml:space="preserve"> [INSERT NUMBER] </w:t>
      </w:r>
      <w:r w:rsidRPr="00705B8C">
        <w:t xml:space="preserve">months commencing on </w:t>
      </w:r>
      <w:r w:rsidRPr="00705B8C">
        <w:rPr>
          <w:b/>
        </w:rPr>
        <w:t>[DATE]</w:t>
      </w:r>
      <w:r w:rsidRPr="00705B8C">
        <w:t>.</w:t>
      </w:r>
    </w:p>
    <w:p w14:paraId="7461C742" w14:textId="77777777" w:rsidR="00355A2A" w:rsidRPr="00705B8C" w:rsidRDefault="00355A2A" w:rsidP="00355A2A"/>
    <w:p w14:paraId="662618A0" w14:textId="77777777" w:rsidR="00355A2A" w:rsidRPr="00705B8C" w:rsidRDefault="00355A2A" w:rsidP="00355A2A">
      <w:r w:rsidRPr="00705B8C">
        <w:t xml:space="preserve">I agree to meet the obligations listed below in respect of </w:t>
      </w:r>
      <w:r w:rsidRPr="00705B8C">
        <w:rPr>
          <w:b/>
        </w:rPr>
        <w:t xml:space="preserve">[INSERT NAME OF </w:t>
      </w:r>
      <w:r>
        <w:rPr>
          <w:b/>
        </w:rPr>
        <w:t>SSD</w:t>
      </w:r>
      <w:r w:rsidRPr="00705B8C">
        <w:rPr>
          <w:b/>
        </w:rPr>
        <w:t>]</w:t>
      </w:r>
    </w:p>
    <w:p w14:paraId="5E8B9075" w14:textId="77777777" w:rsidR="00355A2A" w:rsidRPr="00705B8C" w:rsidRDefault="00355A2A" w:rsidP="00355A2A">
      <w:pPr>
        <w:rPr>
          <w:b/>
        </w:rPr>
      </w:pPr>
    </w:p>
    <w:tbl>
      <w:tblPr>
        <w:tblW w:w="0" w:type="auto"/>
        <w:tblLook w:val="0000" w:firstRow="0" w:lastRow="0" w:firstColumn="0" w:lastColumn="0" w:noHBand="0" w:noVBand="0"/>
      </w:tblPr>
      <w:tblGrid>
        <w:gridCol w:w="9026"/>
      </w:tblGrid>
      <w:tr w:rsidR="00355A2A" w:rsidRPr="00705B8C" w14:paraId="30849E40" w14:textId="77777777" w:rsidTr="000521CD">
        <w:trPr>
          <w:trHeight w:val="624"/>
        </w:trPr>
        <w:tc>
          <w:tcPr>
            <w:tcW w:w="0" w:type="auto"/>
          </w:tcPr>
          <w:p w14:paraId="2B31CCA5" w14:textId="77777777" w:rsidR="00355A2A" w:rsidRPr="00705B8C" w:rsidRDefault="00355A2A" w:rsidP="00355A2A">
            <w:pPr>
              <w:numPr>
                <w:ilvl w:val="0"/>
                <w:numId w:val="16"/>
              </w:numPr>
              <w:spacing w:before="40" w:after="40"/>
            </w:pPr>
            <w:r w:rsidRPr="00705B8C">
              <w:rPr>
                <w:noProof/>
                <w:lang w:eastAsia="en-GB"/>
              </w:rPr>
              <mc:AlternateContent>
                <mc:Choice Requires="wps">
                  <w:drawing>
                    <wp:anchor distT="0" distB="0" distL="114300" distR="114300" simplePos="0" relativeHeight="251659264" behindDoc="0" locked="0" layoutInCell="1" allowOverlap="1" wp14:anchorId="5958E3FD" wp14:editId="422F3C8C">
                      <wp:simplePos x="0" y="0"/>
                      <wp:positionH relativeFrom="column">
                        <wp:posOffset>5257800</wp:posOffset>
                      </wp:positionH>
                      <wp:positionV relativeFrom="paragraph">
                        <wp:posOffset>0</wp:posOffset>
                      </wp:positionV>
                      <wp:extent cx="0" cy="0"/>
                      <wp:effectExtent l="5080" t="12065" r="13970" b="69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4975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orwgEAAHEDAAAOAAAAZHJzL2Uyb0RvYy54bWysU02P0zAQvSPxHyzfadpqF0HUdA9dlssC&#10;lbr8gKntJBbOjDV2m/TfY7sfLHBD5GDZ8/Fm3pvJ6mEanDgaDpawkYvZXAqDirTFrpHfX57efZAi&#10;REANjtA08mSCfFi/fbMafW2W1JPThkUCwVCPvpF9jL6uqqB6M0CYkTeYnC3xADE9uas0w5jQB1ct&#10;5/P31UisPZMyISTr49kp1wW/bY2K39o2mChcI1NvsZxczn0+q/UK6o7B91Zd2oB/6GIAi6noDeoR&#10;IogD27+gBquYArVxpmioqG2tMoVDYrOY/8Fm14M3hUsSJ/ibTOH/waqvxy0Lqxt5JwXCkEa0iwy2&#10;66PYEGISkFjcZZ1GH+oUvsEtZ6Zqwp1/JvUjCKRND9iZ0u/LySeQRc6ofkvJj+BTtf34hXSKgUOk&#10;ItrU8pAhkxxiKrM53WZjpijU2aiu1grqa4rnED8bGkS+NNJZzIJBDcfnEHMLUF9DshnpyTpXhu5Q&#10;jI38eL+8LwmBnNXZmcMCd/uNY3GEvDblK3yS53UY0wF1AesN6E+XewTrzvdU3OFFhsz8rOGe9GnL&#10;V3nSXEuXlx3Mi/P6XbJ//SnrnwAAAP//AwBQSwMEFAAGAAgAAAAhAPIib83YAAAABQEAAA8AAABk&#10;cnMvZG93bnJldi54bWxMj8FKw0AQhu+C77BMwUuxGyNIiNmUoubmxdrS6zQ7JsHsbJrdttGnd4oH&#10;vQx8/MM/3xTLyfXqRGPoPBu4WySgiGtvO24MbN6r2wxUiMgWe89k4IsCLMvrqwJz68/8Rqd1bJSU&#10;cMjRQBvjkGsd6pYchoUfiCX78KPDKDg22o54lnLX6zRJHrTDjuVCiwM9tVR/ro/OQKi2dKi+5/U8&#10;2d03ntLD8+sLGnMzm1aPoCJN8W8ZLvqiDqU47f2RbVC9gSzN5JdoQKbEv7i/oC4L/d++/AEAAP//&#10;AwBQSwECLQAUAAYACAAAACEAtoM4kv4AAADhAQAAEwAAAAAAAAAAAAAAAAAAAAAAW0NvbnRlbnRf&#10;VHlwZXNdLnhtbFBLAQItABQABgAIAAAAIQA4/SH/1gAAAJQBAAALAAAAAAAAAAAAAAAAAC8BAABf&#10;cmVscy8ucmVsc1BLAQItABQABgAIAAAAIQBAZvorwgEAAHEDAAAOAAAAAAAAAAAAAAAAAC4CAABk&#10;cnMvZTJvRG9jLnhtbFBLAQItABQABgAIAAAAIQDyIm/N2AAAAAUBAAAPAAAAAAAAAAAAAAAAABwE&#10;AABkcnMvZG93bnJldi54bWxQSwUGAAAAAAQABADzAAAAIQUAAAAA&#10;"/>
                  </w:pict>
                </mc:Fallback>
              </mc:AlternateContent>
            </w:r>
            <w:r w:rsidRPr="00DF1C81">
              <w:t>Work in the same premises as the SSD whilst they are undertaking activity associated with the requirements set out in their Outcome 6C award in Dental Foundation Training.</w:t>
            </w:r>
          </w:p>
        </w:tc>
      </w:tr>
      <w:tr w:rsidR="00355A2A" w:rsidRPr="00705B8C" w14:paraId="25A46E7E" w14:textId="77777777" w:rsidTr="000521CD">
        <w:trPr>
          <w:trHeight w:val="624"/>
        </w:trPr>
        <w:tc>
          <w:tcPr>
            <w:tcW w:w="0" w:type="auto"/>
          </w:tcPr>
          <w:p w14:paraId="6AB7BB97" w14:textId="77777777" w:rsidR="00355A2A" w:rsidRPr="00705B8C" w:rsidRDefault="00355A2A" w:rsidP="00355A2A">
            <w:pPr>
              <w:numPr>
                <w:ilvl w:val="0"/>
                <w:numId w:val="16"/>
              </w:numPr>
              <w:spacing w:before="40" w:after="40"/>
              <w:rPr>
                <w:noProof/>
                <w:lang w:eastAsia="en-GB"/>
              </w:rPr>
            </w:pPr>
            <w:r>
              <w:rPr>
                <w:noProof/>
                <w:lang w:eastAsia="en-GB"/>
              </w:rPr>
              <w:t xml:space="preserve">Ensure that the SSD has sufficient access to clinical activity to eanble the SSD to meet the requirements of the </w:t>
            </w:r>
            <w:r w:rsidRPr="00DF1C81">
              <w:t>Outcome 6C award</w:t>
            </w:r>
            <w:r>
              <w:t>.</w:t>
            </w:r>
          </w:p>
        </w:tc>
      </w:tr>
      <w:tr w:rsidR="00355A2A" w:rsidRPr="00705B8C" w14:paraId="2D5C6CA3" w14:textId="77777777" w:rsidTr="000521CD">
        <w:tc>
          <w:tcPr>
            <w:tcW w:w="0" w:type="auto"/>
          </w:tcPr>
          <w:p w14:paraId="302F9B0F" w14:textId="77777777" w:rsidR="00355A2A" w:rsidRPr="00705B8C" w:rsidRDefault="00355A2A" w:rsidP="00355A2A">
            <w:pPr>
              <w:numPr>
                <w:ilvl w:val="0"/>
                <w:numId w:val="16"/>
              </w:numPr>
              <w:spacing w:before="40" w:after="40"/>
            </w:pPr>
            <w:r w:rsidRPr="00705B8C">
              <w:t xml:space="preserve">Ensure that the </w:t>
            </w:r>
            <w:r>
              <w:t>SSD</w:t>
            </w:r>
            <w:r w:rsidRPr="00705B8C">
              <w:t xml:space="preserve"> has access to adequate administrative support and the assistance of a suitably experienced dental nurse.</w:t>
            </w:r>
          </w:p>
        </w:tc>
      </w:tr>
      <w:tr w:rsidR="00355A2A" w:rsidRPr="00705B8C" w14:paraId="698B0EA2" w14:textId="77777777" w:rsidTr="000521CD">
        <w:tc>
          <w:tcPr>
            <w:tcW w:w="0" w:type="auto"/>
          </w:tcPr>
          <w:p w14:paraId="4DC0690E" w14:textId="77777777" w:rsidR="00355A2A" w:rsidRPr="00705B8C" w:rsidRDefault="00355A2A" w:rsidP="00355A2A">
            <w:pPr>
              <w:numPr>
                <w:ilvl w:val="0"/>
                <w:numId w:val="16"/>
              </w:numPr>
              <w:spacing w:before="40" w:after="40"/>
            </w:pPr>
            <w:r w:rsidRPr="00705B8C">
              <w:t xml:space="preserve">Conduct an initial assessment interview </w:t>
            </w:r>
            <w:r>
              <w:t>with the</w:t>
            </w:r>
            <w:r w:rsidRPr="00705B8C">
              <w:t xml:space="preserve"> </w:t>
            </w:r>
            <w:r>
              <w:t>SSD based on the requirements set out in their Outcome 6C award</w:t>
            </w:r>
            <w:r w:rsidRPr="00A87D1D">
              <w:t xml:space="preserve"> and draw up a personal development plan (PDP)</w:t>
            </w:r>
            <w:r>
              <w:t xml:space="preserve"> to demonstrate these requirements</w:t>
            </w:r>
            <w:r w:rsidRPr="00705B8C">
              <w:t xml:space="preserve"> which must be agreed with the Postgraduate Dental Dean or their nominated deputy.  </w:t>
            </w:r>
            <w:r w:rsidRPr="00A87D1D">
              <w:t xml:space="preserve">This development plan should be aimed at delivering those requirements which the </w:t>
            </w:r>
            <w:r>
              <w:t>HEE Local Office</w:t>
            </w:r>
            <w:r w:rsidRPr="00A87D1D">
              <w:t xml:space="preserve"> Assessment Panel has identified as necessary for me to undertake to demonstrate </w:t>
            </w:r>
            <w:r>
              <w:t>Satisfactory Completion</w:t>
            </w:r>
            <w:r w:rsidRPr="00A87D1D">
              <w:t xml:space="preserve"> of </w:t>
            </w:r>
            <w:r>
              <w:t xml:space="preserve">Dental </w:t>
            </w:r>
            <w:r w:rsidRPr="00A87D1D">
              <w:t>Foundation Training.</w:t>
            </w:r>
          </w:p>
        </w:tc>
      </w:tr>
      <w:tr w:rsidR="00355A2A" w:rsidRPr="00705B8C" w14:paraId="756C0483" w14:textId="77777777" w:rsidTr="000521CD">
        <w:tc>
          <w:tcPr>
            <w:tcW w:w="0" w:type="auto"/>
          </w:tcPr>
          <w:p w14:paraId="16BD40CF" w14:textId="77777777" w:rsidR="00355A2A" w:rsidRPr="00705B8C" w:rsidRDefault="00355A2A" w:rsidP="00355A2A">
            <w:pPr>
              <w:numPr>
                <w:ilvl w:val="0"/>
                <w:numId w:val="16"/>
              </w:numPr>
              <w:spacing w:before="40" w:after="40"/>
            </w:pPr>
            <w:r w:rsidRPr="00705B8C">
              <w:t>Be available for guidance in both clinical and administrative matters and provide help on request or where necessary.</w:t>
            </w:r>
          </w:p>
        </w:tc>
      </w:tr>
      <w:tr w:rsidR="00355A2A" w:rsidRPr="00705B8C" w14:paraId="37BAE06E" w14:textId="77777777" w:rsidTr="000521CD">
        <w:tc>
          <w:tcPr>
            <w:tcW w:w="0" w:type="auto"/>
          </w:tcPr>
          <w:p w14:paraId="4BF60216" w14:textId="77777777" w:rsidR="00355A2A" w:rsidRPr="00217933" w:rsidRDefault="00355A2A" w:rsidP="00355A2A">
            <w:pPr>
              <w:pStyle w:val="ListParagraph"/>
              <w:numPr>
                <w:ilvl w:val="0"/>
                <w:numId w:val="16"/>
              </w:numPr>
              <w:spacing w:before="40" w:after="40"/>
            </w:pPr>
            <w:r>
              <w:t>Prepare and deliver</w:t>
            </w:r>
            <w:r w:rsidRPr="00217933">
              <w:t xml:space="preserve"> appropriate tutorials relevant to the PDP</w:t>
            </w:r>
          </w:p>
        </w:tc>
      </w:tr>
      <w:tr w:rsidR="00355A2A" w:rsidRPr="00705B8C" w14:paraId="29ECDB3D" w14:textId="77777777" w:rsidTr="000521CD">
        <w:trPr>
          <w:trHeight w:val="340"/>
        </w:trPr>
        <w:tc>
          <w:tcPr>
            <w:tcW w:w="0" w:type="auto"/>
          </w:tcPr>
          <w:p w14:paraId="1740BF05" w14:textId="77777777" w:rsidR="00355A2A" w:rsidRPr="00705B8C" w:rsidRDefault="00355A2A" w:rsidP="00355A2A">
            <w:pPr>
              <w:numPr>
                <w:ilvl w:val="0"/>
                <w:numId w:val="16"/>
              </w:numPr>
              <w:spacing w:before="40" w:after="40"/>
            </w:pPr>
            <w:r w:rsidRPr="00705B8C">
              <w:t xml:space="preserve">Provide satisfactory clinical and other facilities for the </w:t>
            </w:r>
            <w:r>
              <w:t>SSD.</w:t>
            </w:r>
            <w:r w:rsidRPr="00705B8C">
              <w:t xml:space="preserve"> </w:t>
            </w:r>
          </w:p>
        </w:tc>
      </w:tr>
      <w:tr w:rsidR="00355A2A" w:rsidRPr="00705B8C" w14:paraId="621A798B" w14:textId="77777777" w:rsidTr="000521CD">
        <w:tc>
          <w:tcPr>
            <w:tcW w:w="0" w:type="auto"/>
          </w:tcPr>
          <w:p w14:paraId="7EA38461" w14:textId="77777777" w:rsidR="00355A2A" w:rsidRPr="00705B8C" w:rsidRDefault="00355A2A" w:rsidP="00355A2A">
            <w:pPr>
              <w:numPr>
                <w:ilvl w:val="0"/>
                <w:numId w:val="16"/>
              </w:numPr>
              <w:spacing w:before="40" w:after="40"/>
            </w:pPr>
            <w:r w:rsidRPr="00705B8C">
              <w:t xml:space="preserve">To monitor and assess the </w:t>
            </w:r>
            <w:r>
              <w:t>SSD’</w:t>
            </w:r>
            <w:r w:rsidRPr="00705B8C">
              <w:t>s progress usi</w:t>
            </w:r>
            <w:r>
              <w:t>ng the methods required by the P</w:t>
            </w:r>
            <w:r w:rsidRPr="00705B8C">
              <w:t xml:space="preserve">ostgraduate Dental Dean as evidenced by the relevant document provided for this purpose; to give feedback to the </w:t>
            </w:r>
            <w:r>
              <w:t>SSD</w:t>
            </w:r>
            <w:r w:rsidRPr="00705B8C">
              <w:t>; and to liaise with the HEE Local Office nominated representative as necessary.</w:t>
            </w:r>
          </w:p>
        </w:tc>
      </w:tr>
      <w:tr w:rsidR="00355A2A" w:rsidRPr="00705B8C" w14:paraId="5141D527" w14:textId="77777777" w:rsidTr="000521CD">
        <w:trPr>
          <w:trHeight w:val="755"/>
        </w:trPr>
        <w:tc>
          <w:tcPr>
            <w:tcW w:w="0" w:type="auto"/>
          </w:tcPr>
          <w:p w14:paraId="2CB5B086" w14:textId="77777777" w:rsidR="00355A2A" w:rsidRPr="00705B8C" w:rsidRDefault="00355A2A" w:rsidP="00355A2A">
            <w:pPr>
              <w:numPr>
                <w:ilvl w:val="0"/>
                <w:numId w:val="16"/>
              </w:numPr>
              <w:spacing w:before="40" w:after="40"/>
            </w:pPr>
            <w:r w:rsidRPr="00705B8C">
              <w:lastRenderedPageBreak/>
              <w:t xml:space="preserve">Ensure that the </w:t>
            </w:r>
            <w:r>
              <w:t>e-P</w:t>
            </w:r>
            <w:r w:rsidRPr="00705B8C">
              <w:t xml:space="preserve">ortfolio and the processes involved in assessment of the </w:t>
            </w:r>
            <w:r>
              <w:t>SSD</w:t>
            </w:r>
            <w:r w:rsidRPr="00705B8C">
              <w:t xml:space="preserve"> are documented and kept up-to-date and ensure that the completed portfolio is available to the HEE Local Office for assessment at least one month before the end of the prescribed period..</w:t>
            </w:r>
          </w:p>
        </w:tc>
      </w:tr>
      <w:tr w:rsidR="00355A2A" w:rsidRPr="00705B8C" w14:paraId="09ADBFF8" w14:textId="77777777" w:rsidTr="000521CD">
        <w:tc>
          <w:tcPr>
            <w:tcW w:w="0" w:type="auto"/>
          </w:tcPr>
          <w:p w14:paraId="659B1627" w14:textId="77777777" w:rsidR="00355A2A" w:rsidRPr="00705B8C" w:rsidRDefault="00355A2A" w:rsidP="00355A2A">
            <w:pPr>
              <w:numPr>
                <w:ilvl w:val="0"/>
                <w:numId w:val="16"/>
              </w:numPr>
              <w:spacing w:before="40" w:after="40"/>
            </w:pPr>
            <w:r w:rsidRPr="00705B8C">
              <w:t>Participate in identified training at my own expense when necessary to undertake the role of</w:t>
            </w:r>
            <w:r>
              <w:t xml:space="preserve"> Supervisor</w:t>
            </w:r>
            <w:r w:rsidRPr="00705B8C">
              <w:t xml:space="preserve"> within the context of the programme </w:t>
            </w:r>
          </w:p>
        </w:tc>
      </w:tr>
      <w:tr w:rsidR="00355A2A" w:rsidRPr="00705B8C" w14:paraId="46395328" w14:textId="77777777" w:rsidTr="000521CD">
        <w:tc>
          <w:tcPr>
            <w:tcW w:w="0" w:type="auto"/>
          </w:tcPr>
          <w:p w14:paraId="69AA52DA" w14:textId="77777777" w:rsidR="00355A2A" w:rsidRPr="00705B8C" w:rsidRDefault="00355A2A" w:rsidP="00355A2A">
            <w:pPr>
              <w:numPr>
                <w:ilvl w:val="0"/>
                <w:numId w:val="16"/>
              </w:numPr>
              <w:spacing w:before="40" w:after="40"/>
            </w:pPr>
            <w:r w:rsidRPr="00705B8C">
              <w:t xml:space="preserve">Advise on the final </w:t>
            </w:r>
            <w:r>
              <w:t>submission</w:t>
            </w:r>
            <w:r w:rsidRPr="00705B8C">
              <w:t xml:space="preserve"> of the </w:t>
            </w:r>
            <w:r>
              <w:t>SSD</w:t>
            </w:r>
            <w:r w:rsidRPr="00705B8C">
              <w:t xml:space="preserve"> </w:t>
            </w:r>
            <w:r>
              <w:t>to provide the evidence to demonstrate S</w:t>
            </w:r>
            <w:r w:rsidRPr="00705B8C">
              <w:t xml:space="preserve">atisfactory </w:t>
            </w:r>
            <w:r>
              <w:t>Completion</w:t>
            </w:r>
            <w:r w:rsidRPr="00705B8C">
              <w:t xml:space="preserve"> of </w:t>
            </w:r>
            <w:r>
              <w:t>DFT</w:t>
            </w:r>
            <w:r w:rsidRPr="00705B8C">
              <w:t>.</w:t>
            </w:r>
          </w:p>
        </w:tc>
      </w:tr>
      <w:tr w:rsidR="00355A2A" w:rsidRPr="00705B8C" w14:paraId="1E04FFEE" w14:textId="77777777" w:rsidTr="000521CD">
        <w:tc>
          <w:tcPr>
            <w:tcW w:w="0" w:type="auto"/>
          </w:tcPr>
          <w:p w14:paraId="2037F6D5" w14:textId="77777777" w:rsidR="00355A2A" w:rsidRPr="00705B8C" w:rsidRDefault="00355A2A" w:rsidP="00355A2A">
            <w:pPr>
              <w:numPr>
                <w:ilvl w:val="0"/>
                <w:numId w:val="16"/>
              </w:numPr>
              <w:spacing w:before="40" w:after="40"/>
            </w:pPr>
            <w:r w:rsidRPr="00705B8C">
              <w:t xml:space="preserve">Inform the PGDD (in writing) if the circumstances of either the </w:t>
            </w:r>
            <w:r>
              <w:t>Supervisor</w:t>
            </w:r>
            <w:r w:rsidRPr="00705B8C">
              <w:t xml:space="preserve">, the </w:t>
            </w:r>
            <w:r>
              <w:t>SSD</w:t>
            </w:r>
            <w:r w:rsidRPr="00705B8C">
              <w:t xml:space="preserve"> or the practice change in such a way as to alter the </w:t>
            </w:r>
            <w:r>
              <w:t>arrangements to</w:t>
            </w:r>
            <w:r w:rsidRPr="00705B8C">
              <w:t xml:space="preserve"> </w:t>
            </w:r>
            <w:r>
              <w:t xml:space="preserve">support </w:t>
            </w:r>
            <w:r w:rsidRPr="00705B8C">
              <w:t xml:space="preserve">the </w:t>
            </w:r>
            <w:r>
              <w:t>SSD</w:t>
            </w:r>
            <w:r w:rsidRPr="00705B8C">
              <w:t xml:space="preserve">, or the ability of the </w:t>
            </w:r>
            <w:r>
              <w:t>SSD</w:t>
            </w:r>
            <w:r w:rsidRPr="00705B8C">
              <w:t xml:space="preserve"> or the </w:t>
            </w:r>
            <w:r>
              <w:t xml:space="preserve">Supervisor </w:t>
            </w:r>
            <w:r w:rsidRPr="00705B8C">
              <w:t>to meet the obligations of this Educational Agreement</w:t>
            </w:r>
          </w:p>
        </w:tc>
      </w:tr>
    </w:tbl>
    <w:p w14:paraId="40DB09EE" w14:textId="77777777" w:rsidR="00355A2A" w:rsidRPr="00705B8C" w:rsidRDefault="00355A2A" w:rsidP="00355A2A"/>
    <w:p w14:paraId="2E18B957" w14:textId="77777777" w:rsidR="00355A2A" w:rsidRPr="00705B8C" w:rsidRDefault="00355A2A" w:rsidP="00355A2A">
      <w:r w:rsidRPr="00705B8C">
        <w:t>Failure to meet any of the obligations listed above will be considered a breach of the agreement which may result in immediate withdrawal of approval as a</w:t>
      </w:r>
      <w:r>
        <w:t xml:space="preserve"> Supervisor </w:t>
      </w:r>
      <w:r w:rsidRPr="00705B8C">
        <w:t xml:space="preserve">by </w:t>
      </w:r>
      <w:r w:rsidRPr="00705B8C">
        <w:rPr>
          <w:b/>
        </w:rPr>
        <w:t>[INSERT HEE LOCAL OFFICE].</w:t>
      </w:r>
    </w:p>
    <w:p w14:paraId="058B1C32" w14:textId="77777777" w:rsidR="00355A2A" w:rsidRPr="00705B8C" w:rsidRDefault="00355A2A" w:rsidP="00355A2A">
      <w:pPr>
        <w:rPr>
          <w:b/>
        </w:rPr>
      </w:pPr>
    </w:p>
    <w:tbl>
      <w:tblPr>
        <w:tblStyle w:val="TableGrid"/>
        <w:tblW w:w="0" w:type="auto"/>
        <w:tblLook w:val="04A0" w:firstRow="1" w:lastRow="0" w:firstColumn="1" w:lastColumn="0" w:noHBand="0" w:noVBand="1"/>
      </w:tblPr>
      <w:tblGrid>
        <w:gridCol w:w="1656"/>
        <w:gridCol w:w="2192"/>
        <w:gridCol w:w="2304"/>
        <w:gridCol w:w="1716"/>
        <w:gridCol w:w="1148"/>
      </w:tblGrid>
      <w:tr w:rsidR="00355A2A" w:rsidRPr="00705B8C" w14:paraId="4F8C931A" w14:textId="77777777" w:rsidTr="000521CD">
        <w:tc>
          <w:tcPr>
            <w:tcW w:w="1668" w:type="dxa"/>
            <w:vAlign w:val="center"/>
          </w:tcPr>
          <w:p w14:paraId="44C5589F" w14:textId="77777777" w:rsidR="00355A2A" w:rsidRPr="00705B8C" w:rsidRDefault="00355A2A" w:rsidP="000521CD">
            <w:pPr>
              <w:spacing w:before="40" w:after="40"/>
              <w:rPr>
                <w:rFonts w:ascii="Arial" w:hAnsi="Arial" w:cs="Arial"/>
                <w:b/>
              </w:rPr>
            </w:pPr>
            <w:r w:rsidRPr="00705B8C">
              <w:rPr>
                <w:rFonts w:ascii="Arial" w:hAnsi="Arial" w:cs="Arial"/>
                <w:b/>
                <w:bCs/>
              </w:rPr>
              <w:t>SIGNATURE:</w:t>
            </w:r>
          </w:p>
        </w:tc>
        <w:tc>
          <w:tcPr>
            <w:tcW w:w="2551" w:type="dxa"/>
            <w:vAlign w:val="center"/>
          </w:tcPr>
          <w:p w14:paraId="61E596EA" w14:textId="77777777" w:rsidR="00355A2A" w:rsidRPr="00705B8C" w:rsidRDefault="00355A2A" w:rsidP="000521CD">
            <w:pPr>
              <w:spacing w:before="40" w:after="40"/>
              <w:rPr>
                <w:rFonts w:ascii="Arial" w:hAnsi="Arial" w:cs="Arial"/>
                <w:b/>
              </w:rPr>
            </w:pPr>
          </w:p>
        </w:tc>
        <w:tc>
          <w:tcPr>
            <w:tcW w:w="2410" w:type="dxa"/>
            <w:vAlign w:val="center"/>
          </w:tcPr>
          <w:p w14:paraId="3FDB6FF7" w14:textId="77777777" w:rsidR="00355A2A" w:rsidRPr="00705B8C" w:rsidRDefault="00355A2A" w:rsidP="000521CD">
            <w:pPr>
              <w:spacing w:before="40" w:after="40"/>
              <w:rPr>
                <w:rFonts w:ascii="Arial" w:hAnsi="Arial" w:cs="Arial"/>
                <w:b/>
              </w:rPr>
            </w:pPr>
            <w:r w:rsidRPr="00705B8C">
              <w:rPr>
                <w:rFonts w:ascii="Arial" w:hAnsi="Arial" w:cs="Arial"/>
                <w:b/>
                <w:bCs/>
              </w:rPr>
              <w:t>Postgraduate Dental Dean</w:t>
            </w:r>
            <w:r>
              <w:rPr>
                <w:rFonts w:ascii="Arial" w:hAnsi="Arial" w:cs="Arial"/>
                <w:b/>
                <w:bCs/>
              </w:rPr>
              <w:t xml:space="preserve"> or nominated representative </w:t>
            </w:r>
          </w:p>
        </w:tc>
        <w:tc>
          <w:tcPr>
            <w:tcW w:w="1988" w:type="dxa"/>
            <w:vAlign w:val="center"/>
          </w:tcPr>
          <w:p w14:paraId="60633237" w14:textId="77777777" w:rsidR="00355A2A" w:rsidRPr="00705B8C" w:rsidRDefault="00355A2A" w:rsidP="000521CD">
            <w:pPr>
              <w:spacing w:before="40" w:after="40"/>
              <w:rPr>
                <w:rFonts w:ascii="Arial" w:hAnsi="Arial" w:cs="Arial"/>
                <w:b/>
              </w:rPr>
            </w:pPr>
          </w:p>
        </w:tc>
        <w:tc>
          <w:tcPr>
            <w:tcW w:w="1231" w:type="dxa"/>
            <w:vAlign w:val="center"/>
          </w:tcPr>
          <w:p w14:paraId="588A5FDD" w14:textId="77777777" w:rsidR="00355A2A" w:rsidRPr="00705B8C" w:rsidRDefault="00355A2A" w:rsidP="000521CD">
            <w:pPr>
              <w:spacing w:before="40" w:after="40"/>
              <w:rPr>
                <w:rFonts w:ascii="Arial" w:hAnsi="Arial" w:cs="Arial"/>
                <w:b/>
              </w:rPr>
            </w:pPr>
            <w:r w:rsidRPr="00705B8C">
              <w:rPr>
                <w:rFonts w:ascii="Arial" w:hAnsi="Arial" w:cs="Arial"/>
                <w:b/>
              </w:rPr>
              <w:t>Date</w:t>
            </w:r>
          </w:p>
        </w:tc>
      </w:tr>
      <w:tr w:rsidR="00355A2A" w:rsidRPr="00705B8C" w14:paraId="66253FCB" w14:textId="77777777" w:rsidTr="000521CD">
        <w:tc>
          <w:tcPr>
            <w:tcW w:w="1668" w:type="dxa"/>
            <w:vAlign w:val="center"/>
          </w:tcPr>
          <w:p w14:paraId="5EF422E9" w14:textId="77777777" w:rsidR="00355A2A" w:rsidRPr="00705B8C" w:rsidRDefault="00355A2A" w:rsidP="000521CD">
            <w:pPr>
              <w:spacing w:before="40" w:after="40"/>
              <w:rPr>
                <w:rFonts w:ascii="Arial" w:hAnsi="Arial" w:cs="Arial"/>
                <w:b/>
              </w:rPr>
            </w:pPr>
            <w:r w:rsidRPr="00705B8C">
              <w:rPr>
                <w:rFonts w:ascii="Arial" w:hAnsi="Arial" w:cs="Arial"/>
                <w:b/>
                <w:bCs/>
              </w:rPr>
              <w:t>SIGNATURE:</w:t>
            </w:r>
          </w:p>
        </w:tc>
        <w:tc>
          <w:tcPr>
            <w:tcW w:w="2551" w:type="dxa"/>
            <w:vAlign w:val="center"/>
          </w:tcPr>
          <w:p w14:paraId="56EC3603" w14:textId="77777777" w:rsidR="00355A2A" w:rsidRPr="00705B8C" w:rsidRDefault="00355A2A" w:rsidP="000521CD">
            <w:pPr>
              <w:spacing w:before="40" w:after="40"/>
              <w:rPr>
                <w:rFonts w:ascii="Arial" w:hAnsi="Arial" w:cs="Arial"/>
                <w:b/>
              </w:rPr>
            </w:pPr>
          </w:p>
        </w:tc>
        <w:tc>
          <w:tcPr>
            <w:tcW w:w="2410" w:type="dxa"/>
            <w:vAlign w:val="center"/>
          </w:tcPr>
          <w:p w14:paraId="3EE0E41C" w14:textId="77777777" w:rsidR="00355A2A" w:rsidRPr="00705B8C" w:rsidRDefault="00355A2A" w:rsidP="000521CD">
            <w:pPr>
              <w:spacing w:before="40" w:after="40"/>
              <w:rPr>
                <w:rFonts w:ascii="Arial" w:hAnsi="Arial" w:cs="Arial"/>
                <w:b/>
              </w:rPr>
            </w:pPr>
            <w:r>
              <w:rPr>
                <w:rFonts w:ascii="Arial" w:hAnsi="Arial" w:cs="Arial"/>
                <w:b/>
              </w:rPr>
              <w:t>Supervisor</w:t>
            </w:r>
          </w:p>
        </w:tc>
        <w:tc>
          <w:tcPr>
            <w:tcW w:w="1988" w:type="dxa"/>
            <w:vAlign w:val="center"/>
          </w:tcPr>
          <w:p w14:paraId="549BE9E7" w14:textId="77777777" w:rsidR="00355A2A" w:rsidRPr="00705B8C" w:rsidRDefault="00355A2A" w:rsidP="000521CD">
            <w:pPr>
              <w:spacing w:before="40" w:after="40"/>
              <w:rPr>
                <w:rFonts w:ascii="Arial" w:hAnsi="Arial" w:cs="Arial"/>
                <w:b/>
              </w:rPr>
            </w:pPr>
          </w:p>
        </w:tc>
        <w:tc>
          <w:tcPr>
            <w:tcW w:w="1231" w:type="dxa"/>
            <w:vAlign w:val="center"/>
          </w:tcPr>
          <w:p w14:paraId="7C6913B0" w14:textId="77777777" w:rsidR="00355A2A" w:rsidRPr="00705B8C" w:rsidRDefault="00355A2A" w:rsidP="000521CD">
            <w:pPr>
              <w:spacing w:before="40" w:after="40"/>
              <w:rPr>
                <w:rFonts w:ascii="Arial" w:hAnsi="Arial" w:cs="Arial"/>
                <w:b/>
              </w:rPr>
            </w:pPr>
            <w:r w:rsidRPr="00705B8C">
              <w:rPr>
                <w:rFonts w:ascii="Arial" w:hAnsi="Arial" w:cs="Arial"/>
                <w:b/>
              </w:rPr>
              <w:t>Date</w:t>
            </w:r>
          </w:p>
        </w:tc>
      </w:tr>
      <w:tr w:rsidR="00355A2A" w:rsidRPr="00705B8C" w14:paraId="72377552" w14:textId="77777777" w:rsidTr="000521CD">
        <w:tc>
          <w:tcPr>
            <w:tcW w:w="9848" w:type="dxa"/>
            <w:gridSpan w:val="5"/>
            <w:vAlign w:val="center"/>
          </w:tcPr>
          <w:p w14:paraId="3E0D4E80" w14:textId="77777777" w:rsidR="00355A2A" w:rsidRPr="00705B8C" w:rsidRDefault="00355A2A" w:rsidP="000521CD">
            <w:pPr>
              <w:spacing w:before="40" w:after="40"/>
              <w:rPr>
                <w:rFonts w:ascii="Arial" w:hAnsi="Arial" w:cs="Arial"/>
              </w:rPr>
            </w:pPr>
            <w:r>
              <w:br w:type="page"/>
            </w:r>
            <w:r w:rsidRPr="00705B8C">
              <w:rPr>
                <w:rFonts w:ascii="Arial" w:eastAsia="Calibri" w:hAnsi="Arial" w:cs="Arial"/>
                <w:b/>
                <w:bCs/>
              </w:rPr>
              <w:t>Collection &amp; use of personal information:</w:t>
            </w:r>
            <w:r w:rsidRPr="00705B8C">
              <w:rPr>
                <w:rFonts w:ascii="Arial" w:hAnsi="Arial" w:cs="Arial"/>
              </w:rPr>
              <w:t xml:space="preserve"> </w:t>
            </w:r>
          </w:p>
          <w:p w14:paraId="1F8952BA" w14:textId="77777777" w:rsidR="00355A2A" w:rsidRPr="00705B8C" w:rsidRDefault="00355A2A" w:rsidP="000521CD">
            <w:pPr>
              <w:spacing w:before="40" w:after="40"/>
              <w:rPr>
                <w:rFonts w:ascii="Arial" w:hAnsi="Arial" w:cs="Arial"/>
                <w:b/>
              </w:rPr>
            </w:pPr>
            <w:r w:rsidRPr="00D912F7">
              <w:rPr>
                <w:rFonts w:ascii="Arial" w:hAnsi="Arial" w:cs="Arial"/>
              </w:rPr>
              <w:t xml:space="preserve">The data collected about you will be stored </w:t>
            </w:r>
            <w:r>
              <w:rPr>
                <w:rFonts w:ascii="Arial" w:hAnsi="Arial" w:cs="Arial"/>
              </w:rPr>
              <w:t>by the</w:t>
            </w:r>
            <w:r w:rsidRPr="00D912F7">
              <w:rPr>
                <w:rFonts w:ascii="Arial" w:hAnsi="Arial" w:cs="Arial"/>
              </w:rPr>
              <w:t xml:space="preserve"> Health Education England</w:t>
            </w:r>
            <w:r>
              <w:rPr>
                <w:rFonts w:ascii="Arial" w:hAnsi="Arial" w:cs="Arial"/>
              </w:rPr>
              <w:t xml:space="preserve"> Local Office where Dental Foundation Training took place. </w:t>
            </w:r>
            <w:r w:rsidRPr="00D912F7">
              <w:rPr>
                <w:rFonts w:ascii="Arial" w:hAnsi="Arial" w:cs="Arial"/>
              </w:rPr>
              <w:t xml:space="preserve"> The information held will be used to communicate with you and may be shared with NHS and other related organisations in relation to </w:t>
            </w:r>
            <w:r>
              <w:rPr>
                <w:rFonts w:ascii="Arial" w:hAnsi="Arial" w:cs="Arial"/>
              </w:rPr>
              <w:t>the Supervised Support programme</w:t>
            </w:r>
            <w:r w:rsidRPr="00D912F7">
              <w:rPr>
                <w:rFonts w:ascii="Arial" w:hAnsi="Arial" w:cs="Arial"/>
              </w:rPr>
              <w:t>. These organisations includ</w:t>
            </w:r>
            <w:r>
              <w:rPr>
                <w:rFonts w:ascii="Arial" w:hAnsi="Arial" w:cs="Arial"/>
              </w:rPr>
              <w:t>e NHS England and the GDC</w:t>
            </w:r>
            <w:r w:rsidRPr="00D912F7">
              <w:rPr>
                <w:rFonts w:ascii="Arial" w:hAnsi="Arial" w:cs="Arial"/>
              </w:rPr>
              <w:t xml:space="preserve">. </w:t>
            </w:r>
            <w:r>
              <w:rPr>
                <w:rFonts w:ascii="Arial" w:hAnsi="Arial" w:cs="Arial"/>
              </w:rPr>
              <w:t xml:space="preserve"> </w:t>
            </w:r>
            <w:r w:rsidRPr="00D912F7">
              <w:rPr>
                <w:rFonts w:ascii="Arial" w:hAnsi="Arial" w:cs="Arial"/>
                <w:color w:val="242424"/>
                <w:lang w:eastAsia="en-GB"/>
              </w:rPr>
              <w:t xml:space="preserve">Health Education England </w:t>
            </w:r>
            <w:r w:rsidRPr="00D912F7">
              <w:rPr>
                <w:rFonts w:ascii="Arial" w:hAnsi="Arial" w:cs="Arial"/>
              </w:rPr>
              <w:t xml:space="preserve">will process all personal data in accordance with the eight principles of good practice as set out in the Data Protection Act (1998). Should you have any questions regarding the use of your data please contact the Data Protection/FOI Lead on </w:t>
            </w:r>
            <w:r>
              <w:rPr>
                <w:rFonts w:ascii="Arial" w:hAnsi="Arial" w:cs="Arial"/>
              </w:rPr>
              <w:t>[</w:t>
            </w:r>
            <w:r>
              <w:rPr>
                <w:rFonts w:ascii="Arial" w:hAnsi="Arial" w:cs="Arial"/>
                <w:b/>
              </w:rPr>
              <w:t>INSERT DETAILS</w:t>
            </w:r>
            <w:r>
              <w:rPr>
                <w:rFonts w:ascii="Arial" w:hAnsi="Arial" w:cs="Arial"/>
              </w:rPr>
              <w:t>] o</w:t>
            </w:r>
            <w:r w:rsidRPr="00D912F7">
              <w:rPr>
                <w:rFonts w:ascii="Arial" w:hAnsi="Arial" w:cs="Arial"/>
              </w:rPr>
              <w:t xml:space="preserve">r </w:t>
            </w:r>
            <w:r>
              <w:rPr>
                <w:rFonts w:ascii="Arial" w:hAnsi="Arial" w:cs="Arial"/>
              </w:rPr>
              <w:t>write to [</w:t>
            </w:r>
            <w:r>
              <w:rPr>
                <w:rFonts w:ascii="Arial" w:hAnsi="Arial" w:cs="Arial"/>
                <w:b/>
              </w:rPr>
              <w:t>INSERT DETAILS</w:t>
            </w:r>
            <w:r>
              <w:rPr>
                <w:rFonts w:ascii="Arial" w:hAnsi="Arial" w:cs="Arial"/>
              </w:rPr>
              <w:t>]</w:t>
            </w:r>
          </w:p>
        </w:tc>
      </w:tr>
      <w:tr w:rsidR="00355A2A" w:rsidRPr="00705B8C" w14:paraId="1C107C06" w14:textId="77777777" w:rsidTr="000521CD">
        <w:tc>
          <w:tcPr>
            <w:tcW w:w="9848" w:type="dxa"/>
            <w:gridSpan w:val="5"/>
            <w:vAlign w:val="center"/>
          </w:tcPr>
          <w:p w14:paraId="549CBD21" w14:textId="77777777" w:rsidR="00355A2A" w:rsidRPr="00705B8C" w:rsidRDefault="00355A2A" w:rsidP="000521CD">
            <w:pPr>
              <w:spacing w:before="40" w:after="40"/>
              <w:rPr>
                <w:rFonts w:ascii="Arial" w:hAnsi="Arial" w:cs="Arial"/>
                <w:b/>
              </w:rPr>
            </w:pPr>
          </w:p>
        </w:tc>
      </w:tr>
      <w:tr w:rsidR="00355A2A" w:rsidRPr="00705B8C" w14:paraId="2D9480D5" w14:textId="77777777" w:rsidTr="000521CD">
        <w:tc>
          <w:tcPr>
            <w:tcW w:w="9848" w:type="dxa"/>
            <w:gridSpan w:val="5"/>
            <w:vAlign w:val="center"/>
          </w:tcPr>
          <w:p w14:paraId="3F72AE46" w14:textId="3ACE3A39" w:rsidR="00355A2A" w:rsidRPr="00705B8C" w:rsidRDefault="00355A2A" w:rsidP="000521CD">
            <w:pPr>
              <w:spacing w:before="40" w:after="40"/>
              <w:rPr>
                <w:rFonts w:ascii="Arial" w:hAnsi="Arial" w:cs="Arial"/>
                <w:b/>
              </w:rPr>
            </w:pPr>
            <w:r w:rsidRPr="00705B8C">
              <w:rPr>
                <w:rFonts w:ascii="Arial" w:hAnsi="Arial" w:cs="Arial"/>
              </w:rPr>
              <w:t>I acknowledge</w:t>
            </w:r>
            <w:r>
              <w:rPr>
                <w:rFonts w:ascii="Arial" w:hAnsi="Arial" w:cs="Arial"/>
              </w:rPr>
              <w:t xml:space="preserve"> t</w:t>
            </w:r>
            <w:r w:rsidRPr="00705B8C">
              <w:rPr>
                <w:rFonts w:ascii="Arial" w:hAnsi="Arial" w:cs="Arial"/>
              </w:rPr>
              <w:t>he importance of these responsibilities.  If I fail to meet them</w:t>
            </w:r>
            <w:r w:rsidR="00735D12">
              <w:rPr>
                <w:rFonts w:ascii="Arial" w:hAnsi="Arial" w:cs="Arial"/>
              </w:rPr>
              <w:t>,</w:t>
            </w:r>
            <w:r w:rsidRPr="00705B8C">
              <w:rPr>
                <w:rFonts w:ascii="Arial" w:hAnsi="Arial" w:cs="Arial"/>
              </w:rPr>
              <w:t xml:space="preserve"> I understand that the Postgraduate Dental Dean may require me to meet with him/her to discuss why I have failed to comply with these conditions.  I understand that this document does </w:t>
            </w:r>
            <w:r w:rsidRPr="00705B8C">
              <w:rPr>
                <w:rFonts w:ascii="Arial" w:hAnsi="Arial" w:cs="Arial"/>
                <w:i/>
              </w:rPr>
              <w:t xml:space="preserve">not </w:t>
            </w:r>
            <w:r w:rsidRPr="00705B8C">
              <w:rPr>
                <w:rFonts w:ascii="Arial" w:hAnsi="Arial" w:cs="Arial"/>
              </w:rPr>
              <w:t>constitute an offer of employment.</w:t>
            </w:r>
          </w:p>
        </w:tc>
      </w:tr>
      <w:tr w:rsidR="00355A2A" w:rsidRPr="00705B8C" w14:paraId="720DEDD4" w14:textId="77777777" w:rsidTr="000521CD">
        <w:tc>
          <w:tcPr>
            <w:tcW w:w="1668" w:type="dxa"/>
            <w:vAlign w:val="center"/>
          </w:tcPr>
          <w:p w14:paraId="351F3735" w14:textId="77777777" w:rsidR="00355A2A" w:rsidRPr="00705B8C" w:rsidRDefault="00355A2A" w:rsidP="000521CD">
            <w:pPr>
              <w:spacing w:before="40" w:after="40"/>
              <w:rPr>
                <w:rFonts w:ascii="Arial" w:hAnsi="Arial" w:cs="Arial"/>
                <w:b/>
              </w:rPr>
            </w:pPr>
            <w:r w:rsidRPr="00705B8C">
              <w:rPr>
                <w:rFonts w:ascii="Arial" w:hAnsi="Arial" w:cs="Arial"/>
                <w:b/>
                <w:bCs/>
              </w:rPr>
              <w:t>SIGNATURE:</w:t>
            </w:r>
          </w:p>
        </w:tc>
        <w:tc>
          <w:tcPr>
            <w:tcW w:w="2551" w:type="dxa"/>
            <w:vAlign w:val="center"/>
          </w:tcPr>
          <w:p w14:paraId="0995BF34" w14:textId="77777777" w:rsidR="00355A2A" w:rsidRDefault="00355A2A" w:rsidP="000521CD">
            <w:pPr>
              <w:spacing w:before="40" w:after="40"/>
              <w:rPr>
                <w:rFonts w:ascii="Arial" w:hAnsi="Arial" w:cs="Arial"/>
                <w:b/>
              </w:rPr>
            </w:pPr>
          </w:p>
          <w:p w14:paraId="50D4E44A" w14:textId="77777777" w:rsidR="00355A2A" w:rsidRPr="00705B8C" w:rsidRDefault="00355A2A" w:rsidP="000521CD">
            <w:pPr>
              <w:spacing w:before="40" w:after="40"/>
              <w:rPr>
                <w:rFonts w:ascii="Arial" w:hAnsi="Arial" w:cs="Arial"/>
                <w:b/>
              </w:rPr>
            </w:pPr>
          </w:p>
        </w:tc>
        <w:tc>
          <w:tcPr>
            <w:tcW w:w="2410" w:type="dxa"/>
            <w:vAlign w:val="center"/>
          </w:tcPr>
          <w:p w14:paraId="1246BFC8" w14:textId="77777777" w:rsidR="00355A2A" w:rsidRPr="00705B8C" w:rsidRDefault="00355A2A" w:rsidP="000521CD">
            <w:pPr>
              <w:spacing w:before="40" w:after="40"/>
              <w:rPr>
                <w:rFonts w:ascii="Arial" w:hAnsi="Arial" w:cs="Arial"/>
                <w:b/>
              </w:rPr>
            </w:pPr>
            <w:r>
              <w:rPr>
                <w:rFonts w:ascii="Arial" w:hAnsi="Arial" w:cs="Arial"/>
                <w:b/>
              </w:rPr>
              <w:t>Supervisor</w:t>
            </w:r>
          </w:p>
        </w:tc>
        <w:tc>
          <w:tcPr>
            <w:tcW w:w="1988" w:type="dxa"/>
            <w:vAlign w:val="center"/>
          </w:tcPr>
          <w:p w14:paraId="3F38076A" w14:textId="77777777" w:rsidR="00355A2A" w:rsidRPr="00705B8C" w:rsidRDefault="00355A2A" w:rsidP="000521CD">
            <w:pPr>
              <w:spacing w:before="40" w:after="40"/>
              <w:rPr>
                <w:rFonts w:ascii="Arial" w:hAnsi="Arial" w:cs="Arial"/>
                <w:b/>
              </w:rPr>
            </w:pPr>
          </w:p>
        </w:tc>
        <w:tc>
          <w:tcPr>
            <w:tcW w:w="1231" w:type="dxa"/>
            <w:vAlign w:val="center"/>
          </w:tcPr>
          <w:p w14:paraId="63814A58" w14:textId="77777777" w:rsidR="00355A2A" w:rsidRPr="00705B8C" w:rsidRDefault="00355A2A" w:rsidP="000521CD">
            <w:pPr>
              <w:spacing w:before="40" w:after="40"/>
              <w:rPr>
                <w:rFonts w:ascii="Arial" w:hAnsi="Arial" w:cs="Arial"/>
                <w:b/>
              </w:rPr>
            </w:pPr>
            <w:r w:rsidRPr="00705B8C">
              <w:rPr>
                <w:rFonts w:ascii="Arial" w:hAnsi="Arial" w:cs="Arial"/>
                <w:b/>
              </w:rPr>
              <w:t>Date</w:t>
            </w:r>
          </w:p>
        </w:tc>
      </w:tr>
    </w:tbl>
    <w:p w14:paraId="1B69D262" w14:textId="77777777" w:rsidR="00355A2A" w:rsidRPr="00705B8C" w:rsidRDefault="00355A2A" w:rsidP="00355A2A">
      <w:pPr>
        <w:rPr>
          <w:b/>
        </w:rPr>
      </w:pPr>
    </w:p>
    <w:p w14:paraId="45B8B086" w14:textId="77777777" w:rsidR="00355A2A" w:rsidRPr="00B64169" w:rsidRDefault="00355A2A" w:rsidP="00355A2A">
      <w:pPr>
        <w:spacing w:line="288" w:lineRule="auto"/>
      </w:pPr>
    </w:p>
    <w:p w14:paraId="6D42CA27" w14:textId="77777777" w:rsidR="00355A2A" w:rsidRPr="00DA527C" w:rsidRDefault="00355A2A" w:rsidP="00FD7102"/>
    <w:sectPr w:rsidR="00355A2A" w:rsidRPr="00DA527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6A0840" w14:textId="77777777" w:rsidR="000F39F3" w:rsidRDefault="000F39F3" w:rsidP="005F6633">
      <w:r>
        <w:separator/>
      </w:r>
    </w:p>
  </w:endnote>
  <w:endnote w:type="continuationSeparator" w:id="0">
    <w:p w14:paraId="188B0E0E" w14:textId="77777777" w:rsidR="000F39F3" w:rsidRDefault="000F39F3" w:rsidP="005F66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9067138"/>
      <w:docPartObj>
        <w:docPartGallery w:val="Page Numbers (Bottom of Page)"/>
        <w:docPartUnique/>
      </w:docPartObj>
    </w:sdtPr>
    <w:sdtEndPr>
      <w:rPr>
        <w:noProof/>
      </w:rPr>
    </w:sdtEndPr>
    <w:sdtContent>
      <w:p w14:paraId="4733B600" w14:textId="36A99D68" w:rsidR="005F6633" w:rsidRDefault="005F663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B65E99" w14:textId="77777777" w:rsidR="005F6633" w:rsidRDefault="005F6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12AA26" w14:textId="77777777" w:rsidR="000F39F3" w:rsidRDefault="000F39F3" w:rsidP="005F6633">
      <w:r>
        <w:separator/>
      </w:r>
    </w:p>
  </w:footnote>
  <w:footnote w:type="continuationSeparator" w:id="0">
    <w:p w14:paraId="05965A24" w14:textId="77777777" w:rsidR="000F39F3" w:rsidRDefault="000F39F3" w:rsidP="005F66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F477B"/>
    <w:multiLevelType w:val="hybridMultilevel"/>
    <w:tmpl w:val="D626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3109D"/>
    <w:multiLevelType w:val="hybridMultilevel"/>
    <w:tmpl w:val="197AA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E7749F"/>
    <w:multiLevelType w:val="hybridMultilevel"/>
    <w:tmpl w:val="77A69A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9F1A00"/>
    <w:multiLevelType w:val="hybridMultilevel"/>
    <w:tmpl w:val="5D9A6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D27C35"/>
    <w:multiLevelType w:val="hybridMultilevel"/>
    <w:tmpl w:val="690EA41A"/>
    <w:lvl w:ilvl="0" w:tplc="08090001">
      <w:start w:val="1"/>
      <w:numFmt w:val="bullet"/>
      <w:lvlText w:val=""/>
      <w:lvlJc w:val="left"/>
      <w:pPr>
        <w:tabs>
          <w:tab w:val="num" w:pos="720"/>
        </w:tabs>
        <w:ind w:left="720" w:hanging="360"/>
      </w:pPr>
      <w:rPr>
        <w:rFonts w:ascii="Symbol" w:hAnsi="Symbol" w:hint="default"/>
      </w:rPr>
    </w:lvl>
    <w:lvl w:ilvl="1" w:tplc="178E000E">
      <w:start w:val="1"/>
      <w:numFmt w:val="bullet"/>
      <w:lvlText w:val=""/>
      <w:lvlJc w:val="left"/>
      <w:pPr>
        <w:tabs>
          <w:tab w:val="num" w:pos="1077"/>
        </w:tabs>
        <w:ind w:left="1434" w:hanging="354"/>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AA236F"/>
    <w:multiLevelType w:val="hybridMultilevel"/>
    <w:tmpl w:val="23283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073FB8"/>
    <w:multiLevelType w:val="hybridMultilevel"/>
    <w:tmpl w:val="4EAC802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0E0D2E"/>
    <w:multiLevelType w:val="hybridMultilevel"/>
    <w:tmpl w:val="7DC6964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4BFF3384"/>
    <w:multiLevelType w:val="hybridMultilevel"/>
    <w:tmpl w:val="7902A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924BD7"/>
    <w:multiLevelType w:val="hybridMultilevel"/>
    <w:tmpl w:val="5E069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881EC9"/>
    <w:multiLevelType w:val="hybridMultilevel"/>
    <w:tmpl w:val="6934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B223CD"/>
    <w:multiLevelType w:val="hybridMultilevel"/>
    <w:tmpl w:val="6200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D2737"/>
    <w:multiLevelType w:val="hybridMultilevel"/>
    <w:tmpl w:val="3034B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D5C82"/>
    <w:multiLevelType w:val="hybridMultilevel"/>
    <w:tmpl w:val="6C2C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B14FB8"/>
    <w:multiLevelType w:val="hybridMultilevel"/>
    <w:tmpl w:val="769A80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B293032"/>
    <w:multiLevelType w:val="hybridMultilevel"/>
    <w:tmpl w:val="62663F3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8"/>
  </w:num>
  <w:num w:numId="2">
    <w:abstractNumId w:val="1"/>
  </w:num>
  <w:num w:numId="3">
    <w:abstractNumId w:val="9"/>
  </w:num>
  <w:num w:numId="4">
    <w:abstractNumId w:val="14"/>
  </w:num>
  <w:num w:numId="5">
    <w:abstractNumId w:val="12"/>
  </w:num>
  <w:num w:numId="6">
    <w:abstractNumId w:val="11"/>
  </w:num>
  <w:num w:numId="7">
    <w:abstractNumId w:val="15"/>
  </w:num>
  <w:num w:numId="8">
    <w:abstractNumId w:val="7"/>
  </w:num>
  <w:num w:numId="9">
    <w:abstractNumId w:val="2"/>
  </w:num>
  <w:num w:numId="10">
    <w:abstractNumId w:val="3"/>
  </w:num>
  <w:num w:numId="11">
    <w:abstractNumId w:val="6"/>
  </w:num>
  <w:num w:numId="12">
    <w:abstractNumId w:val="13"/>
  </w:num>
  <w:num w:numId="13">
    <w:abstractNumId w:val="10"/>
  </w:num>
  <w:num w:numId="14">
    <w:abstractNumId w:val="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45"/>
    <w:rsid w:val="000054C3"/>
    <w:rsid w:val="00007753"/>
    <w:rsid w:val="000165EC"/>
    <w:rsid w:val="000201DD"/>
    <w:rsid w:val="00030BC7"/>
    <w:rsid w:val="0003772E"/>
    <w:rsid w:val="0004336E"/>
    <w:rsid w:val="0004399B"/>
    <w:rsid w:val="000612C9"/>
    <w:rsid w:val="00067265"/>
    <w:rsid w:val="00072887"/>
    <w:rsid w:val="000841E5"/>
    <w:rsid w:val="000A08CC"/>
    <w:rsid w:val="000B0F7E"/>
    <w:rsid w:val="000B24B7"/>
    <w:rsid w:val="000B34A4"/>
    <w:rsid w:val="000C33D9"/>
    <w:rsid w:val="000C4EF8"/>
    <w:rsid w:val="000C5C47"/>
    <w:rsid w:val="000C6CB3"/>
    <w:rsid w:val="000E11A4"/>
    <w:rsid w:val="000E6C27"/>
    <w:rsid w:val="000E78DE"/>
    <w:rsid w:val="000E7EB9"/>
    <w:rsid w:val="000E7ED4"/>
    <w:rsid w:val="000F1D37"/>
    <w:rsid w:val="000F39F3"/>
    <w:rsid w:val="000F3C4A"/>
    <w:rsid w:val="00103E00"/>
    <w:rsid w:val="00110274"/>
    <w:rsid w:val="001167FC"/>
    <w:rsid w:val="00125B5C"/>
    <w:rsid w:val="00134BC0"/>
    <w:rsid w:val="001422FE"/>
    <w:rsid w:val="00144FAB"/>
    <w:rsid w:val="001723CB"/>
    <w:rsid w:val="0019389A"/>
    <w:rsid w:val="00196DF9"/>
    <w:rsid w:val="001A27AF"/>
    <w:rsid w:val="001A2BBF"/>
    <w:rsid w:val="001B73ED"/>
    <w:rsid w:val="001D5403"/>
    <w:rsid w:val="001D5F1F"/>
    <w:rsid w:val="001E220E"/>
    <w:rsid w:val="001F68FD"/>
    <w:rsid w:val="00221378"/>
    <w:rsid w:val="0022306A"/>
    <w:rsid w:val="002504BB"/>
    <w:rsid w:val="002571EF"/>
    <w:rsid w:val="002940EF"/>
    <w:rsid w:val="002A714F"/>
    <w:rsid w:val="002B4AD7"/>
    <w:rsid w:val="002C033A"/>
    <w:rsid w:val="002C17BB"/>
    <w:rsid w:val="002C59F1"/>
    <w:rsid w:val="002C6FCD"/>
    <w:rsid w:val="002D3F8C"/>
    <w:rsid w:val="002E372B"/>
    <w:rsid w:val="002E3B9C"/>
    <w:rsid w:val="002E43E8"/>
    <w:rsid w:val="002E6CBB"/>
    <w:rsid w:val="002F441F"/>
    <w:rsid w:val="002F62B3"/>
    <w:rsid w:val="003039F7"/>
    <w:rsid w:val="0030667D"/>
    <w:rsid w:val="00313317"/>
    <w:rsid w:val="003207C8"/>
    <w:rsid w:val="003315EE"/>
    <w:rsid w:val="003420A6"/>
    <w:rsid w:val="003429F3"/>
    <w:rsid w:val="0034353D"/>
    <w:rsid w:val="00345C03"/>
    <w:rsid w:val="00355A2A"/>
    <w:rsid w:val="00364130"/>
    <w:rsid w:val="003679C4"/>
    <w:rsid w:val="00391F72"/>
    <w:rsid w:val="00392D18"/>
    <w:rsid w:val="003A5227"/>
    <w:rsid w:val="003A5231"/>
    <w:rsid w:val="003B0787"/>
    <w:rsid w:val="003B2E2A"/>
    <w:rsid w:val="003E1627"/>
    <w:rsid w:val="003E28D2"/>
    <w:rsid w:val="003E4520"/>
    <w:rsid w:val="003E7494"/>
    <w:rsid w:val="003F6012"/>
    <w:rsid w:val="00407FF2"/>
    <w:rsid w:val="00411CA7"/>
    <w:rsid w:val="00411E1C"/>
    <w:rsid w:val="00422471"/>
    <w:rsid w:val="004305A4"/>
    <w:rsid w:val="004325C5"/>
    <w:rsid w:val="00446E1C"/>
    <w:rsid w:val="004516E4"/>
    <w:rsid w:val="00452AF2"/>
    <w:rsid w:val="00464668"/>
    <w:rsid w:val="004661D5"/>
    <w:rsid w:val="004724EE"/>
    <w:rsid w:val="004739A3"/>
    <w:rsid w:val="00495E00"/>
    <w:rsid w:val="0049661C"/>
    <w:rsid w:val="004A03D4"/>
    <w:rsid w:val="004A4EE7"/>
    <w:rsid w:val="004C7A2A"/>
    <w:rsid w:val="004D1B2C"/>
    <w:rsid w:val="004D22CE"/>
    <w:rsid w:val="004E10D1"/>
    <w:rsid w:val="004E1A2F"/>
    <w:rsid w:val="004F14B9"/>
    <w:rsid w:val="004F677F"/>
    <w:rsid w:val="004F6947"/>
    <w:rsid w:val="005002B6"/>
    <w:rsid w:val="005134AB"/>
    <w:rsid w:val="005135BC"/>
    <w:rsid w:val="00513B84"/>
    <w:rsid w:val="00521A48"/>
    <w:rsid w:val="005317FA"/>
    <w:rsid w:val="00533585"/>
    <w:rsid w:val="0053395D"/>
    <w:rsid w:val="00533C11"/>
    <w:rsid w:val="005356C2"/>
    <w:rsid w:val="00535A34"/>
    <w:rsid w:val="005512CE"/>
    <w:rsid w:val="00556C18"/>
    <w:rsid w:val="00557403"/>
    <w:rsid w:val="005625F5"/>
    <w:rsid w:val="0056700D"/>
    <w:rsid w:val="0056764D"/>
    <w:rsid w:val="00592D0D"/>
    <w:rsid w:val="0059483E"/>
    <w:rsid w:val="005A461E"/>
    <w:rsid w:val="005A6D3B"/>
    <w:rsid w:val="005E37C5"/>
    <w:rsid w:val="005E3E66"/>
    <w:rsid w:val="005F2DCB"/>
    <w:rsid w:val="005F44AC"/>
    <w:rsid w:val="005F6633"/>
    <w:rsid w:val="00610EE4"/>
    <w:rsid w:val="006161D4"/>
    <w:rsid w:val="00636671"/>
    <w:rsid w:val="00636D4F"/>
    <w:rsid w:val="00641675"/>
    <w:rsid w:val="00645771"/>
    <w:rsid w:val="00664A32"/>
    <w:rsid w:val="0067659D"/>
    <w:rsid w:val="0068017D"/>
    <w:rsid w:val="0068293C"/>
    <w:rsid w:val="0069343F"/>
    <w:rsid w:val="0069694A"/>
    <w:rsid w:val="006A315D"/>
    <w:rsid w:val="006B1BE6"/>
    <w:rsid w:val="006C1CCD"/>
    <w:rsid w:val="006C368E"/>
    <w:rsid w:val="006C7C40"/>
    <w:rsid w:val="006D66D6"/>
    <w:rsid w:val="006E3086"/>
    <w:rsid w:val="006E3829"/>
    <w:rsid w:val="00712BC9"/>
    <w:rsid w:val="00735D12"/>
    <w:rsid w:val="00737C16"/>
    <w:rsid w:val="007567FF"/>
    <w:rsid w:val="00757078"/>
    <w:rsid w:val="0076109E"/>
    <w:rsid w:val="00766FB6"/>
    <w:rsid w:val="00791FCE"/>
    <w:rsid w:val="007A50D1"/>
    <w:rsid w:val="007A5E23"/>
    <w:rsid w:val="007B4014"/>
    <w:rsid w:val="007C10F2"/>
    <w:rsid w:val="007C1F2B"/>
    <w:rsid w:val="007C3A64"/>
    <w:rsid w:val="007C6579"/>
    <w:rsid w:val="007D1615"/>
    <w:rsid w:val="007D2E97"/>
    <w:rsid w:val="007F0267"/>
    <w:rsid w:val="00805045"/>
    <w:rsid w:val="00815BE8"/>
    <w:rsid w:val="00832D21"/>
    <w:rsid w:val="00833EB1"/>
    <w:rsid w:val="00851FA1"/>
    <w:rsid w:val="00852C2A"/>
    <w:rsid w:val="00864882"/>
    <w:rsid w:val="00870821"/>
    <w:rsid w:val="00884D76"/>
    <w:rsid w:val="00891280"/>
    <w:rsid w:val="008A15F8"/>
    <w:rsid w:val="008B0E0A"/>
    <w:rsid w:val="008B3F48"/>
    <w:rsid w:val="008B5071"/>
    <w:rsid w:val="008D0A6E"/>
    <w:rsid w:val="008E01FD"/>
    <w:rsid w:val="008E1B66"/>
    <w:rsid w:val="0090725A"/>
    <w:rsid w:val="00907488"/>
    <w:rsid w:val="00910F0E"/>
    <w:rsid w:val="009140A3"/>
    <w:rsid w:val="00914DB3"/>
    <w:rsid w:val="00916270"/>
    <w:rsid w:val="009303EE"/>
    <w:rsid w:val="0097271B"/>
    <w:rsid w:val="00973D77"/>
    <w:rsid w:val="00983295"/>
    <w:rsid w:val="0098407B"/>
    <w:rsid w:val="00990616"/>
    <w:rsid w:val="009A323F"/>
    <w:rsid w:val="009B2FAC"/>
    <w:rsid w:val="009C4DD7"/>
    <w:rsid w:val="009F5725"/>
    <w:rsid w:val="009F71CF"/>
    <w:rsid w:val="00A00DEA"/>
    <w:rsid w:val="00A03CBE"/>
    <w:rsid w:val="00A0635B"/>
    <w:rsid w:val="00A11CDC"/>
    <w:rsid w:val="00A22364"/>
    <w:rsid w:val="00A228CF"/>
    <w:rsid w:val="00A23A81"/>
    <w:rsid w:val="00A358B3"/>
    <w:rsid w:val="00A5149A"/>
    <w:rsid w:val="00A6010A"/>
    <w:rsid w:val="00A624A0"/>
    <w:rsid w:val="00A646FD"/>
    <w:rsid w:val="00A677AE"/>
    <w:rsid w:val="00A85213"/>
    <w:rsid w:val="00A93214"/>
    <w:rsid w:val="00A96D63"/>
    <w:rsid w:val="00AB03E3"/>
    <w:rsid w:val="00AC7E2B"/>
    <w:rsid w:val="00AD08B3"/>
    <w:rsid w:val="00AD18B6"/>
    <w:rsid w:val="00AE3503"/>
    <w:rsid w:val="00AE68E3"/>
    <w:rsid w:val="00B21264"/>
    <w:rsid w:val="00B32025"/>
    <w:rsid w:val="00B34B75"/>
    <w:rsid w:val="00B42758"/>
    <w:rsid w:val="00B4437E"/>
    <w:rsid w:val="00B45A62"/>
    <w:rsid w:val="00B46F1B"/>
    <w:rsid w:val="00B54F35"/>
    <w:rsid w:val="00B57D71"/>
    <w:rsid w:val="00B72F4C"/>
    <w:rsid w:val="00B7386B"/>
    <w:rsid w:val="00B90151"/>
    <w:rsid w:val="00B91E61"/>
    <w:rsid w:val="00BE0F57"/>
    <w:rsid w:val="00BF4DD8"/>
    <w:rsid w:val="00BF76B8"/>
    <w:rsid w:val="00C36754"/>
    <w:rsid w:val="00C40B37"/>
    <w:rsid w:val="00C41857"/>
    <w:rsid w:val="00C523EE"/>
    <w:rsid w:val="00C67736"/>
    <w:rsid w:val="00C734C1"/>
    <w:rsid w:val="00C82AFA"/>
    <w:rsid w:val="00C92230"/>
    <w:rsid w:val="00CA3755"/>
    <w:rsid w:val="00CA4896"/>
    <w:rsid w:val="00CB229E"/>
    <w:rsid w:val="00CB569D"/>
    <w:rsid w:val="00CB7C9F"/>
    <w:rsid w:val="00CD201E"/>
    <w:rsid w:val="00CD3211"/>
    <w:rsid w:val="00CD38F4"/>
    <w:rsid w:val="00CF1B5E"/>
    <w:rsid w:val="00CF73C9"/>
    <w:rsid w:val="00D07ECE"/>
    <w:rsid w:val="00D07F23"/>
    <w:rsid w:val="00D24425"/>
    <w:rsid w:val="00D2537E"/>
    <w:rsid w:val="00D27D55"/>
    <w:rsid w:val="00D311E4"/>
    <w:rsid w:val="00D522E3"/>
    <w:rsid w:val="00D914E1"/>
    <w:rsid w:val="00D914E4"/>
    <w:rsid w:val="00D921B1"/>
    <w:rsid w:val="00D9529B"/>
    <w:rsid w:val="00D96A40"/>
    <w:rsid w:val="00DA447A"/>
    <w:rsid w:val="00DB6004"/>
    <w:rsid w:val="00DE59E3"/>
    <w:rsid w:val="00E01A26"/>
    <w:rsid w:val="00E050BB"/>
    <w:rsid w:val="00E07B08"/>
    <w:rsid w:val="00E227B4"/>
    <w:rsid w:val="00E23DE3"/>
    <w:rsid w:val="00E278CE"/>
    <w:rsid w:val="00E32663"/>
    <w:rsid w:val="00E33465"/>
    <w:rsid w:val="00E334C4"/>
    <w:rsid w:val="00E55E11"/>
    <w:rsid w:val="00E84677"/>
    <w:rsid w:val="00E949DB"/>
    <w:rsid w:val="00EA7B11"/>
    <w:rsid w:val="00EB01CC"/>
    <w:rsid w:val="00EB0750"/>
    <w:rsid w:val="00EC084C"/>
    <w:rsid w:val="00EC394F"/>
    <w:rsid w:val="00EC76CF"/>
    <w:rsid w:val="00EC7FFC"/>
    <w:rsid w:val="00ED3B79"/>
    <w:rsid w:val="00ED5576"/>
    <w:rsid w:val="00EF5774"/>
    <w:rsid w:val="00F066A2"/>
    <w:rsid w:val="00F37BF9"/>
    <w:rsid w:val="00F45FCB"/>
    <w:rsid w:val="00F53BAA"/>
    <w:rsid w:val="00F6124E"/>
    <w:rsid w:val="00F707F8"/>
    <w:rsid w:val="00F74DE6"/>
    <w:rsid w:val="00F876F9"/>
    <w:rsid w:val="00FA2C44"/>
    <w:rsid w:val="00FA5E74"/>
    <w:rsid w:val="00FB5669"/>
    <w:rsid w:val="00FB77F3"/>
    <w:rsid w:val="00FC3C6B"/>
    <w:rsid w:val="00FC41E3"/>
    <w:rsid w:val="00FD1B7A"/>
    <w:rsid w:val="00FD7102"/>
    <w:rsid w:val="00FE67FA"/>
    <w:rsid w:val="00FE6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2AA3D"/>
  <w15:chartTrackingRefBased/>
  <w15:docId w15:val="{828AFC8D-D2F8-41E6-B5AD-7614CA863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D7102"/>
    <w:pPr>
      <w:keepNext/>
      <w:keepLines/>
      <w:spacing w:after="100" w:afterAutospacing="1"/>
      <w:outlineLvl w:val="1"/>
    </w:pPr>
    <w:rPr>
      <w:rFonts w:eastAsiaTheme="majorEastAsia" w:cstheme="majorBidi"/>
      <w:b/>
      <w:bCs/>
      <w:color w:val="00389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07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F8"/>
    <w:rPr>
      <w:rFonts w:ascii="Segoe UI" w:hAnsi="Segoe UI" w:cs="Segoe UI"/>
      <w:sz w:val="18"/>
      <w:szCs w:val="18"/>
    </w:rPr>
  </w:style>
  <w:style w:type="table" w:styleId="TableGrid">
    <w:name w:val="Table Grid"/>
    <w:basedOn w:val="TableNormal"/>
    <w:uiPriority w:val="59"/>
    <w:rsid w:val="003429F3"/>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F6633"/>
    <w:rPr>
      <w:rFonts w:asciiTheme="minorHAnsi"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633"/>
    <w:pPr>
      <w:tabs>
        <w:tab w:val="center" w:pos="4513"/>
        <w:tab w:val="right" w:pos="9026"/>
      </w:tabs>
    </w:pPr>
  </w:style>
  <w:style w:type="character" w:customStyle="1" w:styleId="HeaderChar">
    <w:name w:val="Header Char"/>
    <w:basedOn w:val="DefaultParagraphFont"/>
    <w:link w:val="Header"/>
    <w:uiPriority w:val="99"/>
    <w:rsid w:val="005F6633"/>
  </w:style>
  <w:style w:type="paragraph" w:styleId="Footer">
    <w:name w:val="footer"/>
    <w:basedOn w:val="Normal"/>
    <w:link w:val="FooterChar"/>
    <w:uiPriority w:val="99"/>
    <w:unhideWhenUsed/>
    <w:rsid w:val="005F6633"/>
    <w:pPr>
      <w:tabs>
        <w:tab w:val="center" w:pos="4513"/>
        <w:tab w:val="right" w:pos="9026"/>
      </w:tabs>
    </w:pPr>
  </w:style>
  <w:style w:type="character" w:customStyle="1" w:styleId="FooterChar">
    <w:name w:val="Footer Char"/>
    <w:basedOn w:val="DefaultParagraphFont"/>
    <w:link w:val="Footer"/>
    <w:uiPriority w:val="99"/>
    <w:rsid w:val="005F6633"/>
  </w:style>
  <w:style w:type="paragraph" w:styleId="ListParagraph">
    <w:name w:val="List Paragraph"/>
    <w:basedOn w:val="Normal"/>
    <w:uiPriority w:val="34"/>
    <w:qFormat/>
    <w:rsid w:val="00973D77"/>
    <w:pPr>
      <w:ind w:left="720"/>
      <w:contextualSpacing/>
    </w:pPr>
  </w:style>
  <w:style w:type="character" w:customStyle="1" w:styleId="Heading2Char">
    <w:name w:val="Heading 2 Char"/>
    <w:basedOn w:val="DefaultParagraphFont"/>
    <w:link w:val="Heading2"/>
    <w:uiPriority w:val="9"/>
    <w:rsid w:val="00FD7102"/>
    <w:rPr>
      <w:rFonts w:eastAsiaTheme="majorEastAsia" w:cstheme="majorBidi"/>
      <w:b/>
      <w:bCs/>
      <w:color w:val="003893"/>
      <w:sz w:val="28"/>
      <w:szCs w:val="28"/>
    </w:rPr>
  </w:style>
  <w:style w:type="character" w:styleId="Hyperlink">
    <w:name w:val="Hyperlink"/>
    <w:basedOn w:val="DefaultParagraphFont"/>
    <w:uiPriority w:val="99"/>
    <w:unhideWhenUsed/>
    <w:rsid w:val="00355A2A"/>
    <w:rPr>
      <w:color w:val="0563C1" w:themeColor="hyperlink"/>
      <w:u w:val="single"/>
    </w:rPr>
  </w:style>
  <w:style w:type="character" w:styleId="UnresolvedMention">
    <w:name w:val="Unresolved Mention"/>
    <w:basedOn w:val="DefaultParagraphFont"/>
    <w:uiPriority w:val="99"/>
    <w:semiHidden/>
    <w:unhideWhenUsed/>
    <w:rsid w:val="00355A2A"/>
    <w:rPr>
      <w:color w:val="605E5C"/>
      <w:shd w:val="clear" w:color="auto" w:fill="E1DFDD"/>
    </w:rPr>
  </w:style>
  <w:style w:type="paragraph" w:styleId="BodyText">
    <w:name w:val="Body Text"/>
    <w:basedOn w:val="Normal"/>
    <w:link w:val="BodyTextChar"/>
    <w:unhideWhenUsed/>
    <w:rsid w:val="00355A2A"/>
    <w:rPr>
      <w:rFonts w:eastAsia="Times New Roman"/>
      <w:sz w:val="20"/>
      <w:szCs w:val="24"/>
    </w:rPr>
  </w:style>
  <w:style w:type="character" w:customStyle="1" w:styleId="BodyTextChar">
    <w:name w:val="Body Text Char"/>
    <w:basedOn w:val="DefaultParagraphFont"/>
    <w:link w:val="BodyText"/>
    <w:rsid w:val="00355A2A"/>
    <w:rPr>
      <w:rFonts w:eastAsia="Times New Roman"/>
      <w:sz w:val="20"/>
      <w:szCs w:val="24"/>
    </w:rPr>
  </w:style>
  <w:style w:type="character" w:styleId="Strong">
    <w:name w:val="Strong"/>
    <w:qFormat/>
    <w:rsid w:val="00355A2A"/>
    <w:rPr>
      <w:b/>
      <w:bCs/>
    </w:rPr>
  </w:style>
  <w:style w:type="character" w:styleId="FollowedHyperlink">
    <w:name w:val="FollowedHyperlink"/>
    <w:basedOn w:val="DefaultParagraphFont"/>
    <w:uiPriority w:val="99"/>
    <w:semiHidden/>
    <w:unhideWhenUsed/>
    <w:rsid w:val="003133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519CC8E4F41A4ABCD286F6B50A0845" ma:contentTypeVersion="13" ma:contentTypeDescription="Create a new document." ma:contentTypeScope="" ma:versionID="d039cb2d5d6cdb7160ad278b1ab7d2d9">
  <xsd:schema xmlns:xsd="http://www.w3.org/2001/XMLSchema" xmlns:xs="http://www.w3.org/2001/XMLSchema" xmlns:p="http://schemas.microsoft.com/office/2006/metadata/properties" xmlns:ns3="36570643-ac10-4e4d-8b80-0ab787a09130" xmlns:ns4="98636101-c31a-49a1-af98-f9ecf47bb6ee" targetNamespace="http://schemas.microsoft.com/office/2006/metadata/properties" ma:root="true" ma:fieldsID="b87d400d151bb8cfeaa192f6e4054dd2" ns3:_="" ns4:_="">
    <xsd:import namespace="36570643-ac10-4e4d-8b80-0ab787a09130"/>
    <xsd:import namespace="98636101-c31a-49a1-af98-f9ecf47bb6e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70643-ac10-4e4d-8b80-0ab787a091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636101-c31a-49a1-af98-f9ecf47bb6e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229C078-E1E4-4856-89B9-84491D7EAE89}">
  <ds:schemaRefs>
    <ds:schemaRef ds:uri="http://schemas.microsoft.com/sharepoint/v3/contenttype/forms"/>
  </ds:schemaRefs>
</ds:datastoreItem>
</file>

<file path=customXml/itemProps2.xml><?xml version="1.0" encoding="utf-8"?>
<ds:datastoreItem xmlns:ds="http://schemas.openxmlformats.org/officeDocument/2006/customXml" ds:itemID="{7C688264-03DE-4F7B-A1FE-AC8BA839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70643-ac10-4e4d-8b80-0ab787a09130"/>
    <ds:schemaRef ds:uri="98636101-c31a-49a1-af98-f9ecf47bb6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9D58D3-3687-4416-B00E-461E4144D168}">
  <ds:schemaRefs>
    <ds:schemaRef ds:uri="http://schemas.openxmlformats.org/officeDocument/2006/bibliography"/>
  </ds:schemaRefs>
</ds:datastoreItem>
</file>

<file path=customXml/itemProps4.xml><?xml version="1.0" encoding="utf-8"?>
<ds:datastoreItem xmlns:ds="http://schemas.openxmlformats.org/officeDocument/2006/customXml" ds:itemID="{056D28AD-3112-46FD-8B25-C4C1FCF47A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4655</Words>
  <Characters>26540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Smith</dc:creator>
  <cp:keywords/>
  <dc:description/>
  <cp:lastModifiedBy>Malcolm Smith</cp:lastModifiedBy>
  <cp:revision>2</cp:revision>
  <cp:lastPrinted>2020-07-21T15:29:00Z</cp:lastPrinted>
  <dcterms:created xsi:type="dcterms:W3CDTF">2020-07-27T10:41:00Z</dcterms:created>
  <dcterms:modified xsi:type="dcterms:W3CDTF">2020-07-27T10:41:00Z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0x0101003C519CC8E4F41A4ABCD286F6B50A0845</vt:lpwstr>
  </property>
</Properties>
</file>